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EEA9" w14:textId="77777777" w:rsidR="002125C4" w:rsidRDefault="002125C4" w:rsidP="00D91CB6">
      <w:pPr>
        <w:rPr>
          <w:noProof/>
        </w:rPr>
      </w:pPr>
      <w:bookmarkStart w:id="0" w:name="_Toc212647856"/>
      <w:r w:rsidRPr="002125C4">
        <w:rPr>
          <w:noProof/>
        </w:rPr>
        <w:drawing>
          <wp:inline distT="0" distB="0" distL="0" distR="0" wp14:anchorId="42864535" wp14:editId="3419E6BC">
            <wp:extent cx="6480000" cy="1296000"/>
            <wp:effectExtent l="0" t="0" r="0" b="0"/>
            <wp:docPr id="300907203" name="Graphic 1" descr="Ji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07203" name="Graphic 1" descr="Jisc"/>
                    <pic:cNvPicPr/>
                  </pic:nvPicPr>
                  <pic:blipFill>
                    <a:blip r:embed="rId12">
                      <a:extLst>
                        <a:ext uri="{96DAC541-7B7A-43D3-8B79-37D633B846F1}">
                          <asvg:svgBlip xmlns:asvg="http://schemas.microsoft.com/office/drawing/2016/SVG/main" r:embed="rId13"/>
                        </a:ext>
                      </a:extLst>
                    </a:blip>
                    <a:stretch>
                      <a:fillRect/>
                    </a:stretch>
                  </pic:blipFill>
                  <pic:spPr>
                    <a:xfrm>
                      <a:off x="0" y="0"/>
                      <a:ext cx="6480000" cy="1296000"/>
                    </a:xfrm>
                    <a:prstGeom prst="rect">
                      <a:avLst/>
                    </a:prstGeom>
                  </pic:spPr>
                </pic:pic>
              </a:graphicData>
            </a:graphic>
          </wp:inline>
        </w:drawing>
      </w:r>
    </w:p>
    <w:bookmarkEnd w:id="0"/>
    <w:p w14:paraId="1EB5EB04" w14:textId="03B065D6" w:rsidR="00923B89" w:rsidRDefault="00923B89" w:rsidP="00C75905">
      <w:pPr>
        <w:pStyle w:val="Heading2"/>
        <w:rPr>
          <w:rFonts w:ascii="Roboto Light" w:hAnsi="Roboto Light"/>
          <w:sz w:val="72"/>
          <w:szCs w:val="60"/>
        </w:rPr>
      </w:pPr>
      <w:r>
        <w:rPr>
          <w:rFonts w:ascii="Roboto Light" w:hAnsi="Roboto Light"/>
          <w:sz w:val="72"/>
          <w:szCs w:val="60"/>
        </w:rPr>
        <w:t xml:space="preserve">Preview of </w:t>
      </w:r>
      <w:r w:rsidRPr="00923B89">
        <w:rPr>
          <w:rFonts w:ascii="Roboto Light" w:hAnsi="Roboto Light"/>
          <w:sz w:val="72"/>
          <w:szCs w:val="60"/>
        </w:rPr>
        <w:t>AI literacy for teaching and learning - Module 1: Understanding AI</w:t>
      </w:r>
    </w:p>
    <w:p w14:paraId="22779214" w14:textId="41EC3B90" w:rsidR="00AE1AE2" w:rsidRPr="00C75905" w:rsidRDefault="00C75905" w:rsidP="00C75905">
      <w:pPr>
        <w:pStyle w:val="Heading2"/>
        <w:rPr>
          <w:rFonts w:ascii="Roboto" w:hAnsi="Roboto"/>
          <w:bCs w:val="0"/>
          <w:sz w:val="40"/>
          <w:szCs w:val="40"/>
        </w:rPr>
      </w:pPr>
      <w:r w:rsidRPr="00C75905">
        <w:rPr>
          <w:rFonts w:ascii="Roboto" w:hAnsi="Roboto"/>
          <w:bCs w:val="0"/>
          <w:sz w:val="40"/>
          <w:szCs w:val="40"/>
        </w:rPr>
        <w:t>T</w:t>
      </w:r>
      <w:r w:rsidR="00B83C87" w:rsidRPr="00C75905">
        <w:rPr>
          <w:rFonts w:ascii="Roboto" w:hAnsi="Roboto"/>
          <w:bCs w:val="0"/>
          <w:sz w:val="40"/>
          <w:szCs w:val="40"/>
        </w:rPr>
        <w:t>ranscript</w:t>
      </w:r>
    </w:p>
    <w:p w14:paraId="602BC415" w14:textId="77777777" w:rsidR="008F0367" w:rsidRDefault="008F0367"/>
    <w:p w14:paraId="0A0E4A06" w14:textId="138B7AFE" w:rsidR="008F0367" w:rsidRDefault="00923B89" w:rsidP="004204A6">
      <w:pPr>
        <w:pStyle w:val="Heading2"/>
        <w:rPr>
          <w:rFonts w:ascii="Roboto" w:hAnsi="Roboto"/>
          <w:bCs w:val="0"/>
        </w:rPr>
      </w:pPr>
      <w:r>
        <w:rPr>
          <w:rFonts w:ascii="Roboto" w:hAnsi="Roboto"/>
          <w:bCs w:val="0"/>
        </w:rPr>
        <w:t>April</w:t>
      </w:r>
      <w:r w:rsidR="00C31A40" w:rsidRPr="00126FAF">
        <w:rPr>
          <w:rFonts w:ascii="Roboto" w:hAnsi="Roboto"/>
          <w:bCs w:val="0"/>
        </w:rPr>
        <w:t xml:space="preserve"> 2026</w:t>
      </w:r>
      <w:r w:rsidR="00C75905">
        <w:rPr>
          <w:rFonts w:ascii="Roboto" w:hAnsi="Roboto"/>
          <w:bCs w:val="0"/>
        </w:rPr>
        <w:tab/>
      </w:r>
      <w:r w:rsidR="00C75905">
        <w:rPr>
          <w:rFonts w:ascii="Roboto" w:hAnsi="Roboto"/>
          <w:bCs w:val="0"/>
        </w:rPr>
        <w:tab/>
      </w:r>
      <w:r w:rsidR="00C75905">
        <w:rPr>
          <w:rFonts w:ascii="Roboto" w:hAnsi="Roboto"/>
          <w:bCs w:val="0"/>
        </w:rPr>
        <w:tab/>
      </w:r>
      <w:r w:rsidR="00C75905">
        <w:rPr>
          <w:rFonts w:ascii="Roboto" w:hAnsi="Roboto"/>
          <w:bCs w:val="0"/>
        </w:rPr>
        <w:tab/>
      </w:r>
      <w:r w:rsidR="00C75905">
        <w:rPr>
          <w:rFonts w:ascii="Roboto" w:hAnsi="Roboto"/>
          <w:bCs w:val="0"/>
        </w:rPr>
        <w:tab/>
      </w:r>
      <w:r w:rsidR="00C75905">
        <w:rPr>
          <w:rFonts w:ascii="Roboto" w:hAnsi="Roboto"/>
          <w:bCs w:val="0"/>
        </w:rPr>
        <w:tab/>
      </w:r>
      <w:r w:rsidR="00C75905">
        <w:rPr>
          <w:rFonts w:ascii="Roboto" w:hAnsi="Roboto"/>
          <w:bCs w:val="0"/>
        </w:rPr>
        <w:tab/>
      </w:r>
      <w:r w:rsidR="00C75905">
        <w:rPr>
          <w:rFonts w:ascii="Roboto" w:hAnsi="Roboto"/>
          <w:bCs w:val="0"/>
        </w:rPr>
        <w:tab/>
      </w:r>
      <w:r w:rsidR="00C75905">
        <w:rPr>
          <w:rFonts w:ascii="Roboto" w:hAnsi="Roboto"/>
          <w:bCs w:val="0"/>
        </w:rPr>
        <w:tab/>
      </w:r>
      <w:r w:rsidR="00C75905">
        <w:rPr>
          <w:rFonts w:ascii="Roboto" w:hAnsi="Roboto"/>
          <w:bCs w:val="0"/>
        </w:rPr>
        <w:tab/>
      </w:r>
    </w:p>
    <w:p w14:paraId="2FDBA936" w14:textId="77777777" w:rsidR="00C75905" w:rsidRDefault="00C75905" w:rsidP="00C75905">
      <w:pPr>
        <w:rPr>
          <w:b/>
          <w:bCs/>
        </w:rPr>
      </w:pPr>
    </w:p>
    <w:p w14:paraId="3BFB551E" w14:textId="59E74692" w:rsidR="00C75905" w:rsidRPr="00C75905" w:rsidRDefault="00C2305C" w:rsidP="00C75905">
      <w:pPr>
        <w:pStyle w:val="Heading2"/>
        <w:rPr>
          <w:rFonts w:ascii="Roboto" w:hAnsi="Roboto"/>
          <w:bCs w:val="0"/>
        </w:rPr>
      </w:pPr>
      <w:r w:rsidRPr="00C2305C">
        <w:rPr>
          <w:rFonts w:ascii="Roboto" w:hAnsi="Roboto"/>
          <w:bCs w:val="0"/>
        </w:rPr>
        <w:t xml:space="preserve">Audio generation credit </w:t>
      </w:r>
      <w:proofErr w:type="spellStart"/>
      <w:r w:rsidRPr="00C2305C">
        <w:rPr>
          <w:rFonts w:ascii="Roboto" w:hAnsi="Roboto"/>
          <w:bCs w:val="0"/>
        </w:rPr>
        <w:t>ElevenLabs</w:t>
      </w:r>
      <w:proofErr w:type="spellEnd"/>
      <w:r w:rsidRPr="00C2305C">
        <w:rPr>
          <w:rFonts w:ascii="Roboto" w:hAnsi="Roboto"/>
          <w:bCs w:val="0"/>
        </w:rPr>
        <w:t xml:space="preserve">. See their </w:t>
      </w:r>
      <w:hyperlink r:id="rId14" w:history="1">
        <w:r w:rsidRPr="00233477">
          <w:rPr>
            <w:rStyle w:val="Hyperlink"/>
            <w:rFonts w:ascii="Roboto" w:hAnsi="Roboto"/>
            <w:bCs w:val="0"/>
          </w:rPr>
          <w:t>terms of use</w:t>
        </w:r>
      </w:hyperlink>
      <w:r w:rsidRPr="00C2305C">
        <w:rPr>
          <w:rFonts w:ascii="Roboto" w:hAnsi="Roboto"/>
          <w:bCs w:val="0"/>
        </w:rPr>
        <w:t xml:space="preserve"> for further info.</w:t>
      </w:r>
      <w:r w:rsidR="000E0DE7">
        <w:rPr>
          <w:rFonts w:ascii="Roboto" w:hAnsi="Roboto"/>
          <w:bCs w:val="0"/>
        </w:rPr>
        <w:t xml:space="preserve"> </w:t>
      </w:r>
      <w:r w:rsidR="00C75905" w:rsidRPr="00C75905">
        <w:rPr>
          <w:rFonts w:ascii="Roboto" w:hAnsi="Roboto"/>
          <w:bCs w:val="0"/>
        </w:rPr>
        <w:t> </w:t>
      </w:r>
    </w:p>
    <w:p w14:paraId="7084547F" w14:textId="77777777" w:rsidR="00B83C87" w:rsidRPr="00B83C87" w:rsidRDefault="00B83C87" w:rsidP="00B83C87"/>
    <w:p w14:paraId="613A8D56" w14:textId="77777777" w:rsidR="008F0367" w:rsidRDefault="008F0367"/>
    <w:p w14:paraId="402CC6B2" w14:textId="055A06BF" w:rsidR="00C31A40" w:rsidRPr="00126FAF" w:rsidRDefault="00C31A40" w:rsidP="00301E69">
      <w:pPr>
        <w:rPr>
          <w:b/>
          <w:bCs/>
        </w:rPr>
      </w:pPr>
      <w:r w:rsidRPr="00126FAF">
        <w:rPr>
          <w:b/>
          <w:bCs/>
        </w:rPr>
        <w:t>Transcript begins 00:00 </w:t>
      </w:r>
    </w:p>
    <w:p w14:paraId="63CA5EF6" w14:textId="77777777" w:rsidR="00C31A40" w:rsidRDefault="00C31A40" w:rsidP="00301E69"/>
    <w:p w14:paraId="37D98F49"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Welcome to this preview of the digital learning module AI Literacy for Teaching and Learning, Module 1 Understanding AI, by Jisc.</w:t>
      </w:r>
    </w:p>
    <w:p w14:paraId="305AB545"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It forms the first part of a three-part series on AI literacy for teaching and learning. Module 2: Applied AI Essentials will be available in May, with Module 3: Ethical and Responsible AI following in June 2026</w:t>
      </w:r>
    </w:p>
    <w:p w14:paraId="22E8D210"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This module is available in two formats:</w:t>
      </w:r>
    </w:p>
    <w:p w14:paraId="58CF79EA"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the standard version, which is ready to be rolled out immediately, and a bespoke version, which can be fully customised with your organisation’s terminology, policies, and branding. Both versions aim to help staff across further and higher education build a strong and confident foundation in understanding and using artificial intelligence.</w:t>
      </w:r>
    </w:p>
    <w:p w14:paraId="2A84F880"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This introductory module focuses on three sections:</w:t>
      </w:r>
    </w:p>
    <w:p w14:paraId="4A3E0EF5"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t>
      </w:r>
      <w:r w:rsidRPr="002E0C79">
        <w:rPr>
          <w:rFonts w:asciiTheme="majorHAnsi" w:eastAsia="Times New Roman" w:hAnsiTheme="majorHAnsi" w:cs="Segoe UI"/>
          <w:color w:val="auto"/>
          <w:kern w:val="0"/>
          <w:lang w:eastAsia="en-GB"/>
          <w14:ligatures w14:val="none"/>
        </w:rPr>
        <w:tab/>
        <w:t>Understanding what AI is</w:t>
      </w:r>
    </w:p>
    <w:p w14:paraId="49D09948"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t>
      </w:r>
      <w:r w:rsidRPr="002E0C79">
        <w:rPr>
          <w:rFonts w:asciiTheme="majorHAnsi" w:eastAsia="Times New Roman" w:hAnsiTheme="majorHAnsi" w:cs="Segoe UI"/>
          <w:color w:val="auto"/>
          <w:kern w:val="0"/>
          <w:lang w:eastAsia="en-GB"/>
          <w14:ligatures w14:val="none"/>
        </w:rPr>
        <w:tab/>
        <w:t>AI in teaching and learning</w:t>
      </w:r>
    </w:p>
    <w:p w14:paraId="6295358C"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t>
      </w:r>
      <w:r w:rsidRPr="002E0C79">
        <w:rPr>
          <w:rFonts w:asciiTheme="majorHAnsi" w:eastAsia="Times New Roman" w:hAnsiTheme="majorHAnsi" w:cs="Segoe UI"/>
          <w:color w:val="auto"/>
          <w:kern w:val="0"/>
          <w:lang w:eastAsia="en-GB"/>
          <w14:ligatures w14:val="none"/>
        </w:rPr>
        <w:tab/>
        <w:t>Effective prompting</w:t>
      </w:r>
    </w:p>
    <w:p w14:paraId="11342643"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lastRenderedPageBreak/>
        <w:t>Throughout this digital learning module, you’ll find interactive elements including:</w:t>
      </w:r>
    </w:p>
    <w:p w14:paraId="18AC891F"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t>
      </w:r>
      <w:r w:rsidRPr="002E0C79">
        <w:rPr>
          <w:rFonts w:asciiTheme="majorHAnsi" w:eastAsia="Times New Roman" w:hAnsiTheme="majorHAnsi" w:cs="Segoe UI"/>
          <w:color w:val="auto"/>
          <w:kern w:val="0"/>
          <w:lang w:eastAsia="en-GB"/>
          <w14:ligatures w14:val="none"/>
        </w:rPr>
        <w:tab/>
        <w:t>Voice narrated explanations</w:t>
      </w:r>
    </w:p>
    <w:p w14:paraId="2E152741"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t>
      </w:r>
      <w:r w:rsidRPr="002E0C79">
        <w:rPr>
          <w:rFonts w:asciiTheme="majorHAnsi" w:eastAsia="Times New Roman" w:hAnsiTheme="majorHAnsi" w:cs="Segoe UI"/>
          <w:color w:val="auto"/>
          <w:kern w:val="0"/>
          <w:lang w:eastAsia="en-GB"/>
          <w14:ligatures w14:val="none"/>
        </w:rPr>
        <w:tab/>
        <w:t>Knowledge checks such as drag and drop activities</w:t>
      </w:r>
    </w:p>
    <w:p w14:paraId="7C8FBCE7"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t>
      </w:r>
      <w:r w:rsidRPr="002E0C79">
        <w:rPr>
          <w:rFonts w:asciiTheme="majorHAnsi" w:eastAsia="Times New Roman" w:hAnsiTheme="majorHAnsi" w:cs="Segoe UI"/>
          <w:color w:val="auto"/>
          <w:kern w:val="0"/>
          <w:lang w:eastAsia="en-GB"/>
          <w14:ligatures w14:val="none"/>
        </w:rPr>
        <w:tab/>
        <w:t>Clickable timelines, flashcards, and reflective prompts</w:t>
      </w:r>
    </w:p>
    <w:p w14:paraId="314EF762"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t>
      </w:r>
      <w:r w:rsidRPr="002E0C79">
        <w:rPr>
          <w:rFonts w:asciiTheme="majorHAnsi" w:eastAsia="Times New Roman" w:hAnsiTheme="majorHAnsi" w:cs="Segoe UI"/>
          <w:color w:val="auto"/>
          <w:kern w:val="0"/>
          <w:lang w:eastAsia="en-GB"/>
          <w14:ligatures w14:val="none"/>
        </w:rPr>
        <w:tab/>
        <w:t>A scaling activity that helps you explore how students might appropriately use generative AI</w:t>
      </w:r>
    </w:p>
    <w:p w14:paraId="3D75420B"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t>
      </w:r>
      <w:r w:rsidRPr="002E0C79">
        <w:rPr>
          <w:rFonts w:asciiTheme="majorHAnsi" w:eastAsia="Times New Roman" w:hAnsiTheme="majorHAnsi" w:cs="Segoe UI"/>
          <w:color w:val="auto"/>
          <w:kern w:val="0"/>
          <w:lang w:eastAsia="en-GB"/>
          <w14:ligatures w14:val="none"/>
        </w:rPr>
        <w:tab/>
        <w:t>And an end of module quiz to confirm your understanding</w:t>
      </w:r>
    </w:p>
    <w:p w14:paraId="567378DC"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p>
    <w:p w14:paraId="26F07A19"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An accessible Word document version of the digital learning module is available just after the Learning Objectives and in the Supporting Resources section.</w:t>
      </w:r>
    </w:p>
    <w:p w14:paraId="7288D351"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We recommend exploring the content at your own pace rather than completing it in one sitting. Each section is designed to deepen your understanding gradually, reinforce key concepts, and help you apply them directly to your teaching practice.</w:t>
      </w:r>
    </w:p>
    <w:p w14:paraId="061FBA26" w14:textId="77777777" w:rsidR="002E0C79" w:rsidRPr="002E0C79"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Completion data is fully accessible via SCORM output and can be tracked through your VLE or LMS.</w:t>
      </w:r>
    </w:p>
    <w:p w14:paraId="2082D5CB" w14:textId="0A34F0B1" w:rsidR="00301E69" w:rsidRPr="00FD71DB" w:rsidRDefault="002E0C79" w:rsidP="002E0C79">
      <w:pPr>
        <w:spacing w:before="100" w:beforeAutospacing="1" w:after="100" w:afterAutospacing="1" w:line="300" w:lineRule="atLeast"/>
        <w:rPr>
          <w:rFonts w:asciiTheme="majorHAnsi" w:eastAsia="Times New Roman" w:hAnsiTheme="majorHAnsi" w:cs="Segoe UI"/>
          <w:color w:val="auto"/>
          <w:kern w:val="0"/>
          <w:lang w:eastAsia="en-GB"/>
          <w14:ligatures w14:val="none"/>
        </w:rPr>
      </w:pPr>
      <w:r w:rsidRPr="002E0C79">
        <w:rPr>
          <w:rFonts w:asciiTheme="majorHAnsi" w:eastAsia="Times New Roman" w:hAnsiTheme="majorHAnsi" w:cs="Segoe UI"/>
          <w:color w:val="auto"/>
          <w:kern w:val="0"/>
          <w:lang w:eastAsia="en-GB"/>
          <w14:ligatures w14:val="none"/>
        </w:rPr>
        <w:t>Thank you for watching. If you would like temporary access to review the module, please register for a trial using the registration form on the module’s webpage. For any other queries, such as discussing bespoke options, please contact us using the email address: training@jisc.ac.uk</w:t>
      </w:r>
    </w:p>
    <w:p w14:paraId="7EAA4D94" w14:textId="6C3403C6" w:rsidR="00C31A40" w:rsidRPr="00C31A40" w:rsidRDefault="00C31A40" w:rsidP="00301E69">
      <w:pPr>
        <w:rPr>
          <w:b/>
          <w:bCs/>
        </w:rPr>
      </w:pPr>
      <w:r w:rsidRPr="00C31A40">
        <w:rPr>
          <w:b/>
          <w:bCs/>
        </w:rPr>
        <w:t>Transcript ends </w:t>
      </w:r>
      <w:r w:rsidR="002E0C79">
        <w:rPr>
          <w:b/>
          <w:bCs/>
        </w:rPr>
        <w:t>02</w:t>
      </w:r>
      <w:r w:rsidR="00C668E5" w:rsidRPr="00C668E5">
        <w:rPr>
          <w:b/>
          <w:bCs/>
        </w:rPr>
        <w:t>:</w:t>
      </w:r>
      <w:r w:rsidR="00594117">
        <w:rPr>
          <w:b/>
          <w:bCs/>
        </w:rPr>
        <w:t>25</w:t>
      </w:r>
    </w:p>
    <w:p w14:paraId="3FF99146" w14:textId="77777777" w:rsidR="00C31A40" w:rsidRDefault="00C31A40">
      <w:pPr>
        <w:rPr>
          <w:b/>
          <w:bCs/>
        </w:rPr>
      </w:pPr>
    </w:p>
    <w:sectPr w:rsidR="00C31A40" w:rsidSect="0004319A">
      <w:footerReference w:type="default" r:id="rId15"/>
      <w:footerReference w:type="first" r:id="rId16"/>
      <w:pgSz w:w="11901" w:h="16817"/>
      <w:pgMar w:top="851" w:right="851" w:bottom="1134" w:left="851"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0F466" w14:textId="77777777" w:rsidR="00251925" w:rsidRDefault="00251925" w:rsidP="00C03947">
      <w:r>
        <w:separator/>
      </w:r>
    </w:p>
  </w:endnote>
  <w:endnote w:type="continuationSeparator" w:id="0">
    <w:p w14:paraId="0B7BB6BE" w14:textId="77777777" w:rsidR="00251925" w:rsidRDefault="00251925" w:rsidP="00C03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panose1 w:val="02000000000000000000"/>
    <w:charset w:val="00"/>
    <w:family w:val="auto"/>
    <w:pitch w:val="variable"/>
    <w:sig w:usb0="E00002FF" w:usb1="5000205B" w:usb2="00000020" w:usb3="00000000" w:csb0="0000019F" w:csb1="00000000"/>
  </w:font>
  <w:font w:name="Roboto Medium">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57744149"/>
      <w:docPartObj>
        <w:docPartGallery w:val="Page Numbers (Bottom of Page)"/>
        <w:docPartUnique/>
      </w:docPartObj>
    </w:sdtPr>
    <w:sdtEndPr>
      <w:rPr>
        <w:noProof/>
      </w:rPr>
    </w:sdtEndPr>
    <w:sdtContent>
      <w:p w14:paraId="3E5D93FF" w14:textId="1519BE39" w:rsidR="00C33EC1" w:rsidRPr="005F4F69" w:rsidRDefault="002A1673" w:rsidP="00C33EC1">
        <w:pPr>
          <w:pStyle w:val="Footer"/>
          <w:tabs>
            <w:tab w:val="clear" w:pos="4513"/>
            <w:tab w:val="clear" w:pos="9026"/>
            <w:tab w:val="center" w:pos="10767"/>
          </w:tabs>
          <w:rPr>
            <w:sz w:val="20"/>
            <w:szCs w:val="20"/>
          </w:rPr>
        </w:pPr>
        <w:r>
          <w:rPr>
            <w:noProof/>
            <w:sz w:val="20"/>
            <w:szCs w:val="20"/>
          </w:rPr>
          <mc:AlternateContent>
            <mc:Choice Requires="wps">
              <w:drawing>
                <wp:anchor distT="0" distB="0" distL="114300" distR="114300" simplePos="0" relativeHeight="251658242" behindDoc="1" locked="0" layoutInCell="1" allowOverlap="1" wp14:anchorId="33D48C05" wp14:editId="7C0C6B50">
                  <wp:simplePos x="0" y="0"/>
                  <wp:positionH relativeFrom="page">
                    <wp:posOffset>-635</wp:posOffset>
                  </wp:positionH>
                  <wp:positionV relativeFrom="paragraph">
                    <wp:posOffset>341630</wp:posOffset>
                  </wp:positionV>
                  <wp:extent cx="252000" cy="252000"/>
                  <wp:effectExtent l="0" t="0" r="0" b="0"/>
                  <wp:wrapNone/>
                  <wp:docPr id="1900976492"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2000" cy="252000"/>
                          </a:xfrm>
                          <a:prstGeom prst="rect">
                            <a:avLst/>
                          </a:prstGeom>
                          <a:solidFill>
                            <a:srgbClr val="0085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5DD11" id="Rectangle 4" o:spid="_x0000_s1026" alt="&quot;&quot;" style="position:absolute;margin-left:-.05pt;margin-top:26.9pt;width:19.85pt;height:19.8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" fillcolor="#00857d" stroked="f" strokeweight="1pt">
                  <w10:wrap anchorx="page"/>
                </v:rect>
              </w:pict>
            </mc:Fallback>
          </mc:AlternateContent>
        </w:r>
        <w:r>
          <w:rPr>
            <w:noProof/>
            <w:sz w:val="20"/>
            <w:szCs w:val="20"/>
          </w:rPr>
          <mc:AlternateContent>
            <mc:Choice Requires="wps">
              <w:drawing>
                <wp:anchor distT="0" distB="0" distL="114300" distR="114300" simplePos="0" relativeHeight="251658240" behindDoc="1" locked="0" layoutInCell="1" allowOverlap="1" wp14:anchorId="037DD18E" wp14:editId="0CDCE0DF">
                  <wp:simplePos x="0" y="0"/>
                  <wp:positionH relativeFrom="margin">
                    <wp:posOffset>6510655</wp:posOffset>
                  </wp:positionH>
                  <wp:positionV relativeFrom="paragraph">
                    <wp:posOffset>340360</wp:posOffset>
                  </wp:positionV>
                  <wp:extent cx="251460" cy="251460"/>
                  <wp:effectExtent l="0" t="0" r="0" b="0"/>
                  <wp:wrapNone/>
                  <wp:docPr id="98513926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1460" cy="25146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64E178" id="Rectangle 4" o:spid="_x0000_s1026" alt="&quot;&quot;" style="position:absolute;margin-left:512.65pt;margin-top:26.8pt;width:19.8pt;height:19.8pt;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" fillcolor="#0d224c [3204]" stroked="f" strokeweight="1pt">
                  <w10:wrap anchorx="margin"/>
                </v:rect>
              </w:pict>
            </mc:Fallback>
          </mc:AlternateContent>
        </w:r>
        <w:r>
          <w:rPr>
            <w:noProof/>
            <w:sz w:val="20"/>
            <w:szCs w:val="20"/>
          </w:rPr>
          <mc:AlternateContent>
            <mc:Choice Requires="wps">
              <w:drawing>
                <wp:anchor distT="0" distB="0" distL="114300" distR="114300" simplePos="0" relativeHeight="251658241" behindDoc="1" locked="0" layoutInCell="1" allowOverlap="1" wp14:anchorId="10AB8BE7" wp14:editId="2022DBEF">
                  <wp:simplePos x="0" y="0"/>
                  <wp:positionH relativeFrom="margin">
                    <wp:posOffset>6762115</wp:posOffset>
                  </wp:positionH>
                  <wp:positionV relativeFrom="paragraph">
                    <wp:posOffset>340360</wp:posOffset>
                  </wp:positionV>
                  <wp:extent cx="251460" cy="251460"/>
                  <wp:effectExtent l="0" t="0" r="0" b="0"/>
                  <wp:wrapNone/>
                  <wp:docPr id="436575557"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1460" cy="25146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923F8B" id="Rectangle 4" o:spid="_x0000_s1026" alt="&quot;&quot;" style="position:absolute;margin-left:532.45pt;margin-top:26.8pt;width:19.8pt;height:19.8pt;z-index:-251658239;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" fillcolor="#00ffbc [3209]" stroked="f" strokeweight="1pt">
                  <w10:wrap anchorx="margin"/>
                </v:rect>
              </w:pict>
            </mc:Fallback>
          </mc:AlternateContent>
        </w:r>
        <w:r w:rsidR="00C33EC1" w:rsidRPr="005F4F69">
          <w:rPr>
            <w:sz w:val="20"/>
            <w:szCs w:val="20"/>
          </w:rPr>
          <w:fldChar w:fldCharType="begin"/>
        </w:r>
        <w:r w:rsidR="00C33EC1" w:rsidRPr="005F4F69">
          <w:rPr>
            <w:sz w:val="20"/>
            <w:szCs w:val="20"/>
          </w:rPr>
          <w:instrText xml:space="preserve"> PAGE   \* MERGEFORMAT </w:instrText>
        </w:r>
        <w:r w:rsidR="00C33EC1" w:rsidRPr="005F4F69">
          <w:rPr>
            <w:sz w:val="20"/>
            <w:szCs w:val="20"/>
          </w:rPr>
          <w:fldChar w:fldCharType="separate"/>
        </w:r>
        <w:r w:rsidR="00C33EC1">
          <w:rPr>
            <w:sz w:val="20"/>
            <w:szCs w:val="20"/>
          </w:rPr>
          <w:t>2</w:t>
        </w:r>
        <w:r w:rsidR="00C33EC1" w:rsidRPr="005F4F69">
          <w:rPr>
            <w:noProof/>
            <w:sz w:val="20"/>
            <w:szCs w:val="20"/>
          </w:rPr>
          <w:fldChar w:fldCharType="end"/>
        </w:r>
        <w:r w:rsidR="00C33EC1">
          <w:rPr>
            <w:noProof/>
            <w:sz w:val="20"/>
            <w:szCs w:val="20"/>
          </w:rPr>
          <w:tab/>
        </w:r>
        <w:sdt>
          <w:sdtPr>
            <w:rPr>
              <w:noProof/>
              <w:sz w:val="20"/>
              <w:szCs w:val="20"/>
            </w:rPr>
            <w:alias w:val="Title"/>
            <w:tag w:val=""/>
            <w:id w:val="-1858336673"/>
            <w:dataBinding w:prefixMappings="xmlns:ns0='http://purl.org/dc/elements/1.1/' xmlns:ns1='http://schemas.openxmlformats.org/package/2006/metadata/core-properties' " w:xpath="/ns1:coreProperties[1]/ns0:title[1]" w:storeItemID="{6C3C8BC8-F283-45AE-878A-BAB7291924A1}"/>
            <w:text/>
          </w:sdtPr>
          <w:sdtEndPr/>
          <w:sdtContent>
            <w:r w:rsidR="002E0C79">
              <w:rPr>
                <w:noProof/>
                <w:sz w:val="20"/>
                <w:szCs w:val="20"/>
              </w:rPr>
              <w:t xml:space="preserve">Accessible transcript – April 2026 – Preview of AI literacy for teaching and learning - Module 1: Understanding AI </w:t>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73376386"/>
      <w:docPartObj>
        <w:docPartGallery w:val="Page Numbers (Bottom of Page)"/>
        <w:docPartUnique/>
      </w:docPartObj>
    </w:sdtPr>
    <w:sdtEndPr>
      <w:rPr>
        <w:noProof/>
      </w:rPr>
    </w:sdtEndPr>
    <w:sdtContent>
      <w:p w14:paraId="4C952346" w14:textId="1F16D5B2" w:rsidR="00C33EC1" w:rsidRPr="00C33EC1" w:rsidRDefault="00C54D2B" w:rsidP="00C33EC1">
        <w:pPr>
          <w:pStyle w:val="Footer"/>
          <w:tabs>
            <w:tab w:val="clear" w:pos="4513"/>
            <w:tab w:val="clear" w:pos="9026"/>
            <w:tab w:val="center" w:pos="10767"/>
          </w:tabs>
          <w:rPr>
            <w:sz w:val="20"/>
            <w:szCs w:val="20"/>
          </w:rPr>
        </w:pPr>
        <w:r>
          <w:rPr>
            <w:noProof/>
            <w:sz w:val="20"/>
            <w:szCs w:val="20"/>
          </w:rPr>
          <mc:AlternateContent>
            <mc:Choice Requires="wps">
              <w:drawing>
                <wp:anchor distT="0" distB="0" distL="114300" distR="114300" simplePos="0" relativeHeight="251658243" behindDoc="1" locked="0" layoutInCell="1" allowOverlap="1" wp14:anchorId="745C3072" wp14:editId="0FBB7057">
                  <wp:simplePos x="0" y="0"/>
                  <wp:positionH relativeFrom="margin">
                    <wp:posOffset>6510655</wp:posOffset>
                  </wp:positionH>
                  <wp:positionV relativeFrom="paragraph">
                    <wp:posOffset>342265</wp:posOffset>
                  </wp:positionV>
                  <wp:extent cx="251460" cy="251460"/>
                  <wp:effectExtent l="0" t="0" r="0" b="0"/>
                  <wp:wrapNone/>
                  <wp:docPr id="1565142713"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1460" cy="25146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3CEF82" id="Rectangle 4" o:spid="_x0000_s1026" alt="&quot;&quot;" style="position:absolute;margin-left:512.65pt;margin-top:26.95pt;width:19.8pt;height:19.8pt;z-index:-251658237;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" fillcolor="#0d224c [3204]" stroked="f" strokeweight="1pt">
                  <w10:wrap anchorx="margin"/>
                </v:rect>
              </w:pict>
            </mc:Fallback>
          </mc:AlternateContent>
        </w:r>
        <w:r>
          <w:rPr>
            <w:noProof/>
            <w:sz w:val="20"/>
            <w:szCs w:val="20"/>
          </w:rPr>
          <mc:AlternateContent>
            <mc:Choice Requires="wps">
              <w:drawing>
                <wp:anchor distT="0" distB="0" distL="114300" distR="114300" simplePos="0" relativeHeight="251658244" behindDoc="1" locked="0" layoutInCell="1" allowOverlap="1" wp14:anchorId="24D174E0" wp14:editId="127D82DB">
                  <wp:simplePos x="0" y="0"/>
                  <wp:positionH relativeFrom="margin">
                    <wp:posOffset>6762115</wp:posOffset>
                  </wp:positionH>
                  <wp:positionV relativeFrom="paragraph">
                    <wp:posOffset>342265</wp:posOffset>
                  </wp:positionV>
                  <wp:extent cx="251460" cy="251460"/>
                  <wp:effectExtent l="0" t="0" r="0" b="0"/>
                  <wp:wrapNone/>
                  <wp:docPr id="1294746058"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1460" cy="25146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02CDC8" id="Rectangle 4" o:spid="_x0000_s1026" alt="&quot;&quot;" style="position:absolute;margin-left:532.45pt;margin-top:26.95pt;width:19.8pt;height:19.8pt;z-index:-2516582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" fillcolor="#00ffbc [3209]" stroked="f" strokeweight="1pt">
                  <w10:wrap anchorx="margin"/>
                </v:rect>
              </w:pict>
            </mc:Fallback>
          </mc:AlternateContent>
        </w:r>
        <w:r>
          <w:rPr>
            <w:noProof/>
            <w:sz w:val="20"/>
            <w:szCs w:val="20"/>
          </w:rPr>
          <mc:AlternateContent>
            <mc:Choice Requires="wps">
              <w:drawing>
                <wp:anchor distT="0" distB="0" distL="114300" distR="114300" simplePos="0" relativeHeight="251658245" behindDoc="1" locked="0" layoutInCell="1" allowOverlap="1" wp14:anchorId="7411B7FD" wp14:editId="66CC5A19">
                  <wp:simplePos x="0" y="0"/>
                  <wp:positionH relativeFrom="page">
                    <wp:posOffset>-635</wp:posOffset>
                  </wp:positionH>
                  <wp:positionV relativeFrom="paragraph">
                    <wp:posOffset>343535</wp:posOffset>
                  </wp:positionV>
                  <wp:extent cx="252000" cy="252000"/>
                  <wp:effectExtent l="0" t="0" r="0" b="0"/>
                  <wp:wrapNone/>
                  <wp:docPr id="1232235480"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2000" cy="252000"/>
                          </a:xfrm>
                          <a:prstGeom prst="rect">
                            <a:avLst/>
                          </a:prstGeom>
                          <a:solidFill>
                            <a:srgbClr val="0085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CBB9E" id="Rectangle 4" o:spid="_x0000_s1026" alt="&quot;&quot;" style="position:absolute;margin-left:-.05pt;margin-top:27.05pt;width:19.85pt;height:19.8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" fillcolor="#00857d" stroked="f" strokeweight="1pt">
                  <w10:wrap anchorx="page"/>
                </v:rect>
              </w:pict>
            </mc:Fallback>
          </mc:AlternateContent>
        </w:r>
        <w:r w:rsidR="00C33EC1" w:rsidRPr="005F4F69">
          <w:rPr>
            <w:sz w:val="20"/>
            <w:szCs w:val="20"/>
          </w:rPr>
          <w:fldChar w:fldCharType="begin"/>
        </w:r>
        <w:r w:rsidR="00C33EC1" w:rsidRPr="005F4F69">
          <w:rPr>
            <w:sz w:val="20"/>
            <w:szCs w:val="20"/>
          </w:rPr>
          <w:instrText xml:space="preserve"> PAGE   \* MERGEFORMAT </w:instrText>
        </w:r>
        <w:r w:rsidR="00C33EC1" w:rsidRPr="005F4F69">
          <w:rPr>
            <w:sz w:val="20"/>
            <w:szCs w:val="20"/>
          </w:rPr>
          <w:fldChar w:fldCharType="separate"/>
        </w:r>
        <w:r w:rsidR="00C33EC1">
          <w:rPr>
            <w:sz w:val="20"/>
            <w:szCs w:val="20"/>
          </w:rPr>
          <w:t>2</w:t>
        </w:r>
        <w:r w:rsidR="00C33EC1" w:rsidRPr="005F4F69">
          <w:rPr>
            <w:noProof/>
            <w:sz w:val="20"/>
            <w:szCs w:val="20"/>
          </w:rPr>
          <w:fldChar w:fldCharType="end"/>
        </w:r>
        <w:r w:rsidR="00C33EC1">
          <w:rPr>
            <w:noProof/>
            <w:sz w:val="20"/>
            <w:szCs w:val="20"/>
          </w:rPr>
          <w:tab/>
        </w:r>
        <w:sdt>
          <w:sdtPr>
            <w:rPr>
              <w:kern w:val="0"/>
              <w14:ligatures w14:val="none"/>
            </w:rPr>
            <w:alias w:val="Title"/>
            <w:tag w:val=""/>
            <w:id w:val="-577982496"/>
            <w:dataBinding w:prefixMappings="xmlns:ns0='http://purl.org/dc/elements/1.1/' xmlns:ns1='http://schemas.openxmlformats.org/package/2006/metadata/core-properties' " w:xpath="/ns1:coreProperties[1]/ns0:title[1]" w:storeItemID="{6C3C8BC8-F283-45AE-878A-BAB7291924A1}"/>
            <w:text/>
          </w:sdtPr>
          <w:sdtContent>
            <w:r w:rsidR="002E0C79" w:rsidRPr="002E0C79">
              <w:rPr>
                <w:kern w:val="0"/>
                <w14:ligatures w14:val="none"/>
              </w:rPr>
              <w:t xml:space="preserve">Accessible transcript – April 2026 – Preview of AI literacy for teaching and learning - Module 1: Understanding AI </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65C21" w14:textId="77777777" w:rsidR="00251925" w:rsidRDefault="00251925" w:rsidP="00C03947">
      <w:r>
        <w:separator/>
      </w:r>
    </w:p>
  </w:footnote>
  <w:footnote w:type="continuationSeparator" w:id="0">
    <w:p w14:paraId="5FBCBC38" w14:textId="77777777" w:rsidR="00251925" w:rsidRDefault="00251925" w:rsidP="00C03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6A8"/>
    <w:multiLevelType w:val="multilevel"/>
    <w:tmpl w:val="688AF6B4"/>
    <w:numStyleLink w:val="JISCBULLETLIST"/>
  </w:abstractNum>
  <w:abstractNum w:abstractNumId="1" w15:restartNumberingAfterBreak="0">
    <w:nsid w:val="05082B0C"/>
    <w:multiLevelType w:val="multilevel"/>
    <w:tmpl w:val="688AF6B4"/>
    <w:styleLink w:val="JISCBULLETLIST"/>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Roboto" w:hAnsi="Roboto" w:cs="Times New Roman" w:hint="default"/>
        <w:color w:val="auto"/>
      </w:rPr>
    </w:lvl>
    <w:lvl w:ilvl="2">
      <w:start w:val="1"/>
      <w:numFmt w:val="bullet"/>
      <w:lvlText w:val="−"/>
      <w:lvlJc w:val="left"/>
      <w:pPr>
        <w:ind w:left="851" w:hanging="284"/>
      </w:pPr>
      <w:rPr>
        <w:rFonts w:ascii="Roboto" w:hAnsi="Roboto" w:hint="default"/>
        <w:color w:val="auto"/>
      </w:rPr>
    </w:lvl>
    <w:lvl w:ilvl="3">
      <w:start w:val="1"/>
      <w:numFmt w:val="bullet"/>
      <w:lvlText w:val="−"/>
      <w:lvlJc w:val="left"/>
      <w:pPr>
        <w:ind w:left="1134" w:hanging="283"/>
      </w:pPr>
      <w:rPr>
        <w:rFonts w:ascii="Roboto" w:hAnsi="Roboto" w:hint="default"/>
        <w:color w:val="auto"/>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2" w15:restartNumberingAfterBreak="0">
    <w:nsid w:val="0D0A6562"/>
    <w:multiLevelType w:val="multilevel"/>
    <w:tmpl w:val="688AF6B4"/>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3" w15:restartNumberingAfterBreak="0">
    <w:nsid w:val="0F7D4FF6"/>
    <w:multiLevelType w:val="multilevel"/>
    <w:tmpl w:val="688AF6B4"/>
    <w:numStyleLink w:val="JISCBULLETLIST"/>
  </w:abstractNum>
  <w:abstractNum w:abstractNumId="4" w15:restartNumberingAfterBreak="0">
    <w:nsid w:val="127F3BC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61F27FB"/>
    <w:multiLevelType w:val="hybridMultilevel"/>
    <w:tmpl w:val="AFFAA874"/>
    <w:lvl w:ilvl="0" w:tplc="FFFFFFFF">
      <w:start w:val="1"/>
      <w:numFmt w:val="bullet"/>
      <w:lvlText w:val=""/>
      <w:lvlJc w:val="left"/>
      <w:pPr>
        <w:ind w:left="720" w:hanging="360"/>
      </w:pPr>
      <w:rPr>
        <w:rFonts w:ascii="Symbol" w:hAnsi="Symbol" w:hint="default"/>
      </w:rPr>
    </w:lvl>
    <w:lvl w:ilvl="1" w:tplc="E542A14C">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6BF2C9F"/>
    <w:multiLevelType w:val="multilevel"/>
    <w:tmpl w:val="688AF6B4"/>
    <w:numStyleLink w:val="JISCBULLETLIST"/>
  </w:abstractNum>
  <w:abstractNum w:abstractNumId="7" w15:restartNumberingAfterBreak="0">
    <w:nsid w:val="3EB02191"/>
    <w:multiLevelType w:val="hybridMultilevel"/>
    <w:tmpl w:val="2A9AD8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9315A2"/>
    <w:multiLevelType w:val="multilevel"/>
    <w:tmpl w:val="688AF6B4"/>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9" w15:restartNumberingAfterBreak="0">
    <w:nsid w:val="62A17F9D"/>
    <w:multiLevelType w:val="hybridMultilevel"/>
    <w:tmpl w:val="D926312E"/>
    <w:lvl w:ilvl="0" w:tplc="177C3FEC">
      <w:start w:val="1"/>
      <w:numFmt w:val="bullet"/>
      <w:pStyle w:val="ListParagraph"/>
      <w:lvlText w:val="‒"/>
      <w:lvlJc w:val="left"/>
      <w:pPr>
        <w:ind w:left="360" w:hanging="360"/>
      </w:pPr>
      <w:rPr>
        <w:rFonts w:ascii="Arial" w:hAnsi="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6550554">
    <w:abstractNumId w:val="7"/>
  </w:num>
  <w:num w:numId="2" w16cid:durableId="265356560">
    <w:abstractNumId w:val="5"/>
  </w:num>
  <w:num w:numId="3" w16cid:durableId="1560282951">
    <w:abstractNumId w:val="9"/>
  </w:num>
  <w:num w:numId="4" w16cid:durableId="740255876">
    <w:abstractNumId w:val="8"/>
  </w:num>
  <w:num w:numId="5" w16cid:durableId="1759325336">
    <w:abstractNumId w:val="2"/>
  </w:num>
  <w:num w:numId="6" w16cid:durableId="551580778">
    <w:abstractNumId w:val="1"/>
  </w:num>
  <w:num w:numId="7" w16cid:durableId="1646079943">
    <w:abstractNumId w:val="3"/>
  </w:num>
  <w:num w:numId="8" w16cid:durableId="1673070281">
    <w:abstractNumId w:val="0"/>
  </w:num>
  <w:num w:numId="9" w16cid:durableId="1579093700">
    <w:abstractNumId w:val="6"/>
  </w:num>
  <w:num w:numId="10" w16cid:durableId="7245672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4A8"/>
    <w:rsid w:val="00004AA8"/>
    <w:rsid w:val="000307F4"/>
    <w:rsid w:val="0004319A"/>
    <w:rsid w:val="000A0917"/>
    <w:rsid w:val="000B61CE"/>
    <w:rsid w:val="000D2983"/>
    <w:rsid w:val="000E0DE7"/>
    <w:rsid w:val="00126FAF"/>
    <w:rsid w:val="00127E7F"/>
    <w:rsid w:val="001358E7"/>
    <w:rsid w:val="00183415"/>
    <w:rsid w:val="001A2E51"/>
    <w:rsid w:val="001B7451"/>
    <w:rsid w:val="001D7667"/>
    <w:rsid w:val="001E3F23"/>
    <w:rsid w:val="001F4A71"/>
    <w:rsid w:val="002125C4"/>
    <w:rsid w:val="00233477"/>
    <w:rsid w:val="002428B2"/>
    <w:rsid w:val="002462E1"/>
    <w:rsid w:val="00250E1D"/>
    <w:rsid w:val="00251925"/>
    <w:rsid w:val="00253A3E"/>
    <w:rsid w:val="0025571A"/>
    <w:rsid w:val="00264FC3"/>
    <w:rsid w:val="00265DF5"/>
    <w:rsid w:val="00265F74"/>
    <w:rsid w:val="00271985"/>
    <w:rsid w:val="002A1673"/>
    <w:rsid w:val="002B3B41"/>
    <w:rsid w:val="002B6098"/>
    <w:rsid w:val="002E0C79"/>
    <w:rsid w:val="00301E69"/>
    <w:rsid w:val="00350B8A"/>
    <w:rsid w:val="00373BE2"/>
    <w:rsid w:val="00373C21"/>
    <w:rsid w:val="00375F8F"/>
    <w:rsid w:val="00384BCA"/>
    <w:rsid w:val="003B5BD1"/>
    <w:rsid w:val="003E2A8E"/>
    <w:rsid w:val="003E3B79"/>
    <w:rsid w:val="003E4FF3"/>
    <w:rsid w:val="004204A6"/>
    <w:rsid w:val="00430D26"/>
    <w:rsid w:val="00455364"/>
    <w:rsid w:val="00461F99"/>
    <w:rsid w:val="00472EAC"/>
    <w:rsid w:val="004813C7"/>
    <w:rsid w:val="00483863"/>
    <w:rsid w:val="00496E9D"/>
    <w:rsid w:val="004A487E"/>
    <w:rsid w:val="004D6AF5"/>
    <w:rsid w:val="004E351D"/>
    <w:rsid w:val="005076EA"/>
    <w:rsid w:val="00521E40"/>
    <w:rsid w:val="0054338C"/>
    <w:rsid w:val="00557D53"/>
    <w:rsid w:val="005608F1"/>
    <w:rsid w:val="00594117"/>
    <w:rsid w:val="005968E8"/>
    <w:rsid w:val="005F4F69"/>
    <w:rsid w:val="006043D4"/>
    <w:rsid w:val="006408DD"/>
    <w:rsid w:val="00647533"/>
    <w:rsid w:val="006533FB"/>
    <w:rsid w:val="006603CC"/>
    <w:rsid w:val="006844C9"/>
    <w:rsid w:val="006B33B6"/>
    <w:rsid w:val="006D0431"/>
    <w:rsid w:val="006E4271"/>
    <w:rsid w:val="006F0768"/>
    <w:rsid w:val="00757C78"/>
    <w:rsid w:val="007A6ED8"/>
    <w:rsid w:val="007B747A"/>
    <w:rsid w:val="007F7F6D"/>
    <w:rsid w:val="00806A33"/>
    <w:rsid w:val="008175D6"/>
    <w:rsid w:val="00820F14"/>
    <w:rsid w:val="008575C8"/>
    <w:rsid w:val="00862A5E"/>
    <w:rsid w:val="0088788C"/>
    <w:rsid w:val="0089162C"/>
    <w:rsid w:val="008A1E07"/>
    <w:rsid w:val="008D7627"/>
    <w:rsid w:val="008E063B"/>
    <w:rsid w:val="008F0367"/>
    <w:rsid w:val="008F7D52"/>
    <w:rsid w:val="00923B89"/>
    <w:rsid w:val="00942E0F"/>
    <w:rsid w:val="00944C7A"/>
    <w:rsid w:val="009652CD"/>
    <w:rsid w:val="00970D19"/>
    <w:rsid w:val="009A23DB"/>
    <w:rsid w:val="009D3546"/>
    <w:rsid w:val="009F5DDF"/>
    <w:rsid w:val="00A03029"/>
    <w:rsid w:val="00A06F3B"/>
    <w:rsid w:val="00A71AB6"/>
    <w:rsid w:val="00A9681C"/>
    <w:rsid w:val="00AA4FA3"/>
    <w:rsid w:val="00AE1AE2"/>
    <w:rsid w:val="00AE1EF3"/>
    <w:rsid w:val="00AF3009"/>
    <w:rsid w:val="00B04B1F"/>
    <w:rsid w:val="00B41A9F"/>
    <w:rsid w:val="00B50313"/>
    <w:rsid w:val="00B52858"/>
    <w:rsid w:val="00B5731F"/>
    <w:rsid w:val="00B83C87"/>
    <w:rsid w:val="00B878CA"/>
    <w:rsid w:val="00B91A36"/>
    <w:rsid w:val="00BA4D94"/>
    <w:rsid w:val="00BD02E7"/>
    <w:rsid w:val="00BE221C"/>
    <w:rsid w:val="00BE36F5"/>
    <w:rsid w:val="00BF7A64"/>
    <w:rsid w:val="00C03947"/>
    <w:rsid w:val="00C2305C"/>
    <w:rsid w:val="00C313B3"/>
    <w:rsid w:val="00C31A40"/>
    <w:rsid w:val="00C33EC1"/>
    <w:rsid w:val="00C514A8"/>
    <w:rsid w:val="00C54D2B"/>
    <w:rsid w:val="00C56A5F"/>
    <w:rsid w:val="00C63C42"/>
    <w:rsid w:val="00C668E5"/>
    <w:rsid w:val="00C67D36"/>
    <w:rsid w:val="00C75652"/>
    <w:rsid w:val="00C75905"/>
    <w:rsid w:val="00C8121A"/>
    <w:rsid w:val="00C9402A"/>
    <w:rsid w:val="00CA05C5"/>
    <w:rsid w:val="00CA5262"/>
    <w:rsid w:val="00CB3C06"/>
    <w:rsid w:val="00CC1BDE"/>
    <w:rsid w:val="00CC7BEA"/>
    <w:rsid w:val="00D045B3"/>
    <w:rsid w:val="00D06169"/>
    <w:rsid w:val="00D24517"/>
    <w:rsid w:val="00D55BB2"/>
    <w:rsid w:val="00D62ED0"/>
    <w:rsid w:val="00D64F5E"/>
    <w:rsid w:val="00D72703"/>
    <w:rsid w:val="00D91CB6"/>
    <w:rsid w:val="00DA58F4"/>
    <w:rsid w:val="00DA7C6F"/>
    <w:rsid w:val="00DB2F26"/>
    <w:rsid w:val="00DD222B"/>
    <w:rsid w:val="00DE17E0"/>
    <w:rsid w:val="00DF5728"/>
    <w:rsid w:val="00E33D88"/>
    <w:rsid w:val="00E40AA6"/>
    <w:rsid w:val="00E41195"/>
    <w:rsid w:val="00E75DE0"/>
    <w:rsid w:val="00E77E13"/>
    <w:rsid w:val="00E86DE6"/>
    <w:rsid w:val="00EB6EAB"/>
    <w:rsid w:val="00ED6EE1"/>
    <w:rsid w:val="00F071B5"/>
    <w:rsid w:val="00F25781"/>
    <w:rsid w:val="00F643F5"/>
    <w:rsid w:val="00FA7ABF"/>
    <w:rsid w:val="00FC1245"/>
    <w:rsid w:val="00FD7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8C963"/>
  <w15:chartTrackingRefBased/>
  <w15:docId w15:val="{1FB1D29D-36D8-448B-8B7C-D1DC6A47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DF5"/>
    <w:rPr>
      <w:rFonts w:ascii="Roboto Light" w:hAnsi="Roboto Light"/>
      <w:color w:val="000000" w:themeColor="text1"/>
    </w:rPr>
  </w:style>
  <w:style w:type="paragraph" w:styleId="Heading1">
    <w:name w:val="heading 1"/>
    <w:basedOn w:val="Normal"/>
    <w:next w:val="Normal"/>
    <w:link w:val="Heading1Char"/>
    <w:uiPriority w:val="9"/>
    <w:qFormat/>
    <w:rsid w:val="00E86DE6"/>
    <w:pPr>
      <w:outlineLvl w:val="0"/>
    </w:pPr>
    <w:rPr>
      <w:bCs/>
      <w:sz w:val="72"/>
      <w:szCs w:val="60"/>
    </w:rPr>
  </w:style>
  <w:style w:type="paragraph" w:styleId="Heading2">
    <w:name w:val="heading 2"/>
    <w:basedOn w:val="Normal"/>
    <w:next w:val="Normal"/>
    <w:link w:val="Heading2Char"/>
    <w:uiPriority w:val="9"/>
    <w:unhideWhenUsed/>
    <w:qFormat/>
    <w:rsid w:val="00E75DE0"/>
    <w:pPr>
      <w:pBdr>
        <w:bottom w:val="single" w:sz="8" w:space="3" w:color="auto"/>
      </w:pBdr>
      <w:outlineLvl w:val="1"/>
    </w:pPr>
    <w:rPr>
      <w:rFonts w:ascii="Roboto Medium" w:hAnsi="Roboto Medium"/>
      <w:bCs/>
      <w:sz w:val="28"/>
      <w:szCs w:val="28"/>
    </w:rPr>
  </w:style>
  <w:style w:type="paragraph" w:styleId="Heading3">
    <w:name w:val="heading 3"/>
    <w:basedOn w:val="Normal"/>
    <w:next w:val="Normal"/>
    <w:link w:val="Heading3Char"/>
    <w:uiPriority w:val="9"/>
    <w:unhideWhenUsed/>
    <w:qFormat/>
    <w:rsid w:val="00265DF5"/>
    <w:pPr>
      <w:outlineLvl w:val="2"/>
    </w:pPr>
    <w:rPr>
      <w:rFonts w:ascii="Roboto Medium" w:hAnsi="Roboto Medium"/>
      <w:bCs/>
    </w:rPr>
  </w:style>
  <w:style w:type="paragraph" w:styleId="Heading4">
    <w:name w:val="heading 4"/>
    <w:basedOn w:val="Normal"/>
    <w:next w:val="Normal"/>
    <w:link w:val="Heading4Char"/>
    <w:uiPriority w:val="9"/>
    <w:unhideWhenUsed/>
    <w:qFormat/>
    <w:rsid w:val="00C03947"/>
    <w:pPr>
      <w:keepNext/>
      <w:keepLines/>
      <w:spacing w:before="80" w:after="40"/>
      <w:outlineLvl w:val="3"/>
    </w:pPr>
    <w:rPr>
      <w:rFonts w:eastAsiaTheme="majorEastAsia" w:cstheme="majorBidi"/>
      <w:i/>
      <w:iCs/>
      <w:color w:val="091938" w:themeColor="accent1" w:themeShade="BF"/>
    </w:rPr>
  </w:style>
  <w:style w:type="paragraph" w:styleId="Heading5">
    <w:name w:val="heading 5"/>
    <w:basedOn w:val="Normal"/>
    <w:next w:val="Normal"/>
    <w:link w:val="Heading5Char"/>
    <w:uiPriority w:val="9"/>
    <w:semiHidden/>
    <w:unhideWhenUsed/>
    <w:qFormat/>
    <w:rsid w:val="00C03947"/>
    <w:pPr>
      <w:keepNext/>
      <w:keepLines/>
      <w:spacing w:before="80" w:after="40"/>
      <w:outlineLvl w:val="4"/>
    </w:pPr>
    <w:rPr>
      <w:rFonts w:eastAsiaTheme="majorEastAsia" w:cstheme="majorBidi"/>
      <w:color w:val="091938" w:themeColor="accent1" w:themeShade="BF"/>
    </w:rPr>
  </w:style>
  <w:style w:type="paragraph" w:styleId="Heading6">
    <w:name w:val="heading 6"/>
    <w:basedOn w:val="Normal"/>
    <w:next w:val="Normal"/>
    <w:link w:val="Heading6Char"/>
    <w:uiPriority w:val="9"/>
    <w:semiHidden/>
    <w:unhideWhenUsed/>
    <w:qFormat/>
    <w:rsid w:val="00C039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9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9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9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DE6"/>
    <w:rPr>
      <w:rFonts w:ascii="Roboto Light" w:hAnsi="Roboto Light"/>
      <w:bCs/>
      <w:color w:val="000000" w:themeColor="text1"/>
      <w:sz w:val="72"/>
      <w:szCs w:val="60"/>
    </w:rPr>
  </w:style>
  <w:style w:type="character" w:customStyle="1" w:styleId="Heading2Char">
    <w:name w:val="Heading 2 Char"/>
    <w:basedOn w:val="DefaultParagraphFont"/>
    <w:link w:val="Heading2"/>
    <w:uiPriority w:val="9"/>
    <w:rsid w:val="00E75DE0"/>
    <w:rPr>
      <w:rFonts w:ascii="Roboto Medium" w:hAnsi="Roboto Medium"/>
      <w:bCs/>
      <w:color w:val="000000" w:themeColor="text1"/>
      <w:sz w:val="28"/>
      <w:szCs w:val="28"/>
    </w:rPr>
  </w:style>
  <w:style w:type="character" w:customStyle="1" w:styleId="Heading3Char">
    <w:name w:val="Heading 3 Char"/>
    <w:basedOn w:val="DefaultParagraphFont"/>
    <w:link w:val="Heading3"/>
    <w:uiPriority w:val="9"/>
    <w:rsid w:val="00265DF5"/>
    <w:rPr>
      <w:rFonts w:ascii="Roboto Medium" w:hAnsi="Roboto Medium"/>
      <w:bCs/>
      <w:color w:val="000000" w:themeColor="text1"/>
    </w:rPr>
  </w:style>
  <w:style w:type="character" w:customStyle="1" w:styleId="Heading4Char">
    <w:name w:val="Heading 4 Char"/>
    <w:basedOn w:val="DefaultParagraphFont"/>
    <w:link w:val="Heading4"/>
    <w:uiPriority w:val="9"/>
    <w:rsid w:val="00C03947"/>
    <w:rPr>
      <w:rFonts w:eastAsiaTheme="majorEastAsia" w:cstheme="majorBidi"/>
      <w:i/>
      <w:iCs/>
      <w:color w:val="091938" w:themeColor="accent1" w:themeShade="BF"/>
    </w:rPr>
  </w:style>
  <w:style w:type="character" w:customStyle="1" w:styleId="Heading5Char">
    <w:name w:val="Heading 5 Char"/>
    <w:basedOn w:val="DefaultParagraphFont"/>
    <w:link w:val="Heading5"/>
    <w:uiPriority w:val="9"/>
    <w:semiHidden/>
    <w:rsid w:val="00C03947"/>
    <w:rPr>
      <w:rFonts w:eastAsiaTheme="majorEastAsia" w:cstheme="majorBidi"/>
      <w:color w:val="091938" w:themeColor="accent1" w:themeShade="BF"/>
    </w:rPr>
  </w:style>
  <w:style w:type="character" w:customStyle="1" w:styleId="Heading6Char">
    <w:name w:val="Heading 6 Char"/>
    <w:basedOn w:val="DefaultParagraphFont"/>
    <w:link w:val="Heading6"/>
    <w:uiPriority w:val="9"/>
    <w:semiHidden/>
    <w:rsid w:val="00C03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947"/>
    <w:rPr>
      <w:rFonts w:eastAsiaTheme="majorEastAsia" w:cstheme="majorBidi"/>
      <w:color w:val="272727" w:themeColor="text1" w:themeTint="D8"/>
    </w:rPr>
  </w:style>
  <w:style w:type="paragraph" w:styleId="Title">
    <w:name w:val="Title"/>
    <w:basedOn w:val="Normal"/>
    <w:next w:val="Normal"/>
    <w:link w:val="TitleChar"/>
    <w:uiPriority w:val="10"/>
    <w:qFormat/>
    <w:rsid w:val="00265DF5"/>
    <w:rPr>
      <w:bCs/>
      <w:color w:val="FFFFFF" w:themeColor="background1"/>
      <w:sz w:val="68"/>
      <w:szCs w:val="40"/>
    </w:rPr>
  </w:style>
  <w:style w:type="character" w:customStyle="1" w:styleId="TitleChar">
    <w:name w:val="Title Char"/>
    <w:basedOn w:val="DefaultParagraphFont"/>
    <w:link w:val="Title"/>
    <w:uiPriority w:val="10"/>
    <w:rsid w:val="00265DF5"/>
    <w:rPr>
      <w:rFonts w:ascii="Roboto Light" w:hAnsi="Roboto Light"/>
      <w:bCs/>
      <w:color w:val="FFFFFF" w:themeColor="background1"/>
      <w:sz w:val="68"/>
      <w:szCs w:val="40"/>
    </w:rPr>
  </w:style>
  <w:style w:type="paragraph" w:styleId="Subtitle">
    <w:name w:val="Subtitle"/>
    <w:basedOn w:val="Normal"/>
    <w:next w:val="Normal"/>
    <w:link w:val="SubtitleChar"/>
    <w:uiPriority w:val="11"/>
    <w:qFormat/>
    <w:rsid w:val="00265DF5"/>
    <w:rPr>
      <w:color w:val="FFFFFF" w:themeColor="background1"/>
      <w:sz w:val="36"/>
      <w:szCs w:val="40"/>
    </w:rPr>
  </w:style>
  <w:style w:type="character" w:customStyle="1" w:styleId="SubtitleChar">
    <w:name w:val="Subtitle Char"/>
    <w:basedOn w:val="DefaultParagraphFont"/>
    <w:link w:val="Subtitle"/>
    <w:uiPriority w:val="11"/>
    <w:rsid w:val="00265DF5"/>
    <w:rPr>
      <w:rFonts w:ascii="Roboto Light" w:hAnsi="Roboto Light"/>
      <w:color w:val="FFFFFF" w:themeColor="background1"/>
      <w:sz w:val="36"/>
      <w:szCs w:val="40"/>
    </w:rPr>
  </w:style>
  <w:style w:type="paragraph" w:styleId="Quote">
    <w:name w:val="Quote"/>
    <w:basedOn w:val="Normal"/>
    <w:next w:val="Normal"/>
    <w:link w:val="QuoteChar"/>
    <w:uiPriority w:val="29"/>
    <w:qFormat/>
    <w:rsid w:val="006B33B6"/>
    <w:pPr>
      <w:shd w:val="clear" w:color="auto" w:fill="C6E4E1"/>
    </w:pPr>
    <w:rPr>
      <w:b/>
      <w:bCs/>
    </w:rPr>
  </w:style>
  <w:style w:type="character" w:customStyle="1" w:styleId="QuoteChar">
    <w:name w:val="Quote Char"/>
    <w:basedOn w:val="DefaultParagraphFont"/>
    <w:link w:val="Quote"/>
    <w:uiPriority w:val="29"/>
    <w:rsid w:val="006B33B6"/>
    <w:rPr>
      <w:rFonts w:ascii="Roboto Light" w:hAnsi="Roboto Light"/>
      <w:b/>
      <w:bCs/>
      <w:color w:val="000000" w:themeColor="text1"/>
      <w:shd w:val="clear" w:color="auto" w:fill="C6E4E1"/>
    </w:rPr>
  </w:style>
  <w:style w:type="paragraph" w:styleId="ListParagraph">
    <w:name w:val="List Paragraph"/>
    <w:basedOn w:val="Normal"/>
    <w:uiPriority w:val="34"/>
    <w:qFormat/>
    <w:rsid w:val="008E063B"/>
    <w:pPr>
      <w:numPr>
        <w:numId w:val="3"/>
      </w:numPr>
      <w:contextualSpacing/>
    </w:pPr>
  </w:style>
  <w:style w:type="character" w:styleId="IntenseEmphasis">
    <w:name w:val="Intense Emphasis"/>
    <w:basedOn w:val="DefaultParagraphFont"/>
    <w:uiPriority w:val="21"/>
    <w:qFormat/>
    <w:rsid w:val="00C03947"/>
    <w:rPr>
      <w:i/>
      <w:iCs/>
      <w:color w:val="091938" w:themeColor="accent1" w:themeShade="BF"/>
    </w:rPr>
  </w:style>
  <w:style w:type="paragraph" w:styleId="IntenseQuote">
    <w:name w:val="Intense Quote"/>
    <w:basedOn w:val="Normal"/>
    <w:next w:val="Normal"/>
    <w:link w:val="IntenseQuoteChar"/>
    <w:uiPriority w:val="30"/>
    <w:qFormat/>
    <w:rsid w:val="00C03947"/>
    <w:pPr>
      <w:pBdr>
        <w:top w:val="single" w:sz="4" w:space="10" w:color="091938" w:themeColor="accent1" w:themeShade="BF"/>
        <w:bottom w:val="single" w:sz="4" w:space="10" w:color="091938" w:themeColor="accent1" w:themeShade="BF"/>
      </w:pBdr>
      <w:spacing w:before="360" w:after="360"/>
      <w:ind w:left="864" w:right="864"/>
      <w:jc w:val="center"/>
    </w:pPr>
    <w:rPr>
      <w:i/>
      <w:iCs/>
      <w:color w:val="091938" w:themeColor="accent1" w:themeShade="BF"/>
    </w:rPr>
  </w:style>
  <w:style w:type="character" w:customStyle="1" w:styleId="IntenseQuoteChar">
    <w:name w:val="Intense Quote Char"/>
    <w:basedOn w:val="DefaultParagraphFont"/>
    <w:link w:val="IntenseQuote"/>
    <w:uiPriority w:val="30"/>
    <w:rsid w:val="00C03947"/>
    <w:rPr>
      <w:i/>
      <w:iCs/>
      <w:color w:val="091938" w:themeColor="accent1" w:themeShade="BF"/>
    </w:rPr>
  </w:style>
  <w:style w:type="character" w:styleId="IntenseReference">
    <w:name w:val="Intense Reference"/>
    <w:basedOn w:val="DefaultParagraphFont"/>
    <w:uiPriority w:val="32"/>
    <w:qFormat/>
    <w:rsid w:val="00C03947"/>
    <w:rPr>
      <w:b/>
      <w:bCs/>
      <w:smallCaps/>
      <w:color w:val="091938" w:themeColor="accent1" w:themeShade="BF"/>
      <w:spacing w:val="5"/>
    </w:rPr>
  </w:style>
  <w:style w:type="paragraph" w:styleId="Header">
    <w:name w:val="header"/>
    <w:basedOn w:val="Normal"/>
    <w:link w:val="HeaderChar"/>
    <w:uiPriority w:val="99"/>
    <w:unhideWhenUsed/>
    <w:rsid w:val="00C03947"/>
    <w:pPr>
      <w:tabs>
        <w:tab w:val="center" w:pos="4513"/>
        <w:tab w:val="right" w:pos="9026"/>
      </w:tabs>
    </w:pPr>
  </w:style>
  <w:style w:type="character" w:customStyle="1" w:styleId="HeaderChar">
    <w:name w:val="Header Char"/>
    <w:basedOn w:val="DefaultParagraphFont"/>
    <w:link w:val="Header"/>
    <w:uiPriority w:val="99"/>
    <w:rsid w:val="00C03947"/>
  </w:style>
  <w:style w:type="paragraph" w:styleId="Footer">
    <w:name w:val="footer"/>
    <w:basedOn w:val="Normal"/>
    <w:link w:val="FooterChar"/>
    <w:uiPriority w:val="99"/>
    <w:unhideWhenUsed/>
    <w:rsid w:val="00C03947"/>
    <w:pPr>
      <w:tabs>
        <w:tab w:val="center" w:pos="4513"/>
        <w:tab w:val="right" w:pos="9026"/>
      </w:tabs>
    </w:pPr>
  </w:style>
  <w:style w:type="character" w:customStyle="1" w:styleId="FooterChar">
    <w:name w:val="Footer Char"/>
    <w:basedOn w:val="DefaultParagraphFont"/>
    <w:link w:val="Footer"/>
    <w:uiPriority w:val="99"/>
    <w:rsid w:val="00C03947"/>
  </w:style>
  <w:style w:type="character" w:styleId="PlaceholderText">
    <w:name w:val="Placeholder Text"/>
    <w:basedOn w:val="DefaultParagraphFont"/>
    <w:uiPriority w:val="99"/>
    <w:semiHidden/>
    <w:rsid w:val="005F4F69"/>
    <w:rPr>
      <w:color w:val="666666"/>
    </w:rPr>
  </w:style>
  <w:style w:type="table" w:styleId="TableGrid">
    <w:name w:val="Table Grid"/>
    <w:aliases w:val="JISC TABLE"/>
    <w:basedOn w:val="TableNormal"/>
    <w:uiPriority w:val="39"/>
    <w:rsid w:val="008878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265DF5"/>
    <w:rPr>
      <w:rFonts w:ascii="Roboto Light" w:hAnsi="Roboto Light"/>
      <w:sz w:val="36"/>
      <w:szCs w:val="36"/>
    </w:rPr>
  </w:style>
  <w:style w:type="paragraph" w:styleId="NoSpacing">
    <w:name w:val="No Spacing"/>
    <w:uiPriority w:val="1"/>
    <w:qFormat/>
    <w:rsid w:val="004813C7"/>
    <w:rPr>
      <w:rFonts w:ascii="Roboto Light" w:hAnsi="Roboto Light"/>
      <w:color w:val="000000" w:themeColor="text1"/>
    </w:rPr>
  </w:style>
  <w:style w:type="character" w:styleId="Hyperlink">
    <w:name w:val="Hyperlink"/>
    <w:basedOn w:val="DefaultParagraphFont"/>
    <w:uiPriority w:val="99"/>
    <w:unhideWhenUsed/>
    <w:rsid w:val="004813C7"/>
    <w:rPr>
      <w:b/>
      <w:color w:val="2A4999" w:themeColor="hyperlink"/>
      <w:u w:val="single"/>
    </w:rPr>
  </w:style>
  <w:style w:type="character" w:styleId="UnresolvedMention">
    <w:name w:val="Unresolved Mention"/>
    <w:basedOn w:val="DefaultParagraphFont"/>
    <w:uiPriority w:val="99"/>
    <w:semiHidden/>
    <w:unhideWhenUsed/>
    <w:rsid w:val="004813C7"/>
    <w:rPr>
      <w:color w:val="605E5C"/>
      <w:shd w:val="clear" w:color="auto" w:fill="E1DFDD"/>
    </w:rPr>
  </w:style>
  <w:style w:type="paragraph" w:styleId="TOC1">
    <w:name w:val="toc 1"/>
    <w:basedOn w:val="Normal"/>
    <w:next w:val="Normal"/>
    <w:autoRedefine/>
    <w:uiPriority w:val="39"/>
    <w:unhideWhenUsed/>
    <w:rsid w:val="000D2983"/>
    <w:pPr>
      <w:pBdr>
        <w:top w:val="single" w:sz="8" w:space="4" w:color="auto"/>
      </w:pBdr>
      <w:spacing w:before="240" w:after="120"/>
    </w:pPr>
    <w:rPr>
      <w:sz w:val="36"/>
    </w:rPr>
  </w:style>
  <w:style w:type="paragraph" w:styleId="TOC2">
    <w:name w:val="toc 2"/>
    <w:basedOn w:val="Normal"/>
    <w:next w:val="Normal"/>
    <w:autoRedefine/>
    <w:uiPriority w:val="39"/>
    <w:unhideWhenUsed/>
    <w:rsid w:val="000D2983"/>
    <w:pPr>
      <w:spacing w:after="120"/>
    </w:pPr>
  </w:style>
  <w:style w:type="paragraph" w:styleId="TOC3">
    <w:name w:val="toc 3"/>
    <w:basedOn w:val="Normal"/>
    <w:next w:val="Normal"/>
    <w:autoRedefine/>
    <w:uiPriority w:val="39"/>
    <w:unhideWhenUsed/>
    <w:rsid w:val="000D2983"/>
    <w:pPr>
      <w:spacing w:after="120"/>
      <w:ind w:left="170"/>
    </w:pPr>
  </w:style>
  <w:style w:type="numbering" w:customStyle="1" w:styleId="JISCBULLETLIST">
    <w:name w:val="JISC BULLET LIST"/>
    <w:uiPriority w:val="99"/>
    <w:rsid w:val="008A1E07"/>
    <w:pPr>
      <w:numPr>
        <w:numId w:val="6"/>
      </w:numPr>
    </w:pPr>
  </w:style>
  <w:style w:type="table" w:customStyle="1" w:styleId="JISC">
    <w:name w:val="JISC"/>
    <w:basedOn w:val="TableNormal"/>
    <w:uiPriority w:val="99"/>
    <w:rsid w:val="002A1673"/>
    <w:rPr>
      <w:color w:val="000000" w:themeColor="text1"/>
    </w:rPr>
    <w:tblPr>
      <w:tblBorders>
        <w:insideH w:val="single" w:sz="4" w:space="0" w:color="FFFFFF" w:themeColor="background1"/>
        <w:insideV w:val="single" w:sz="4" w:space="0" w:color="FFFFFF" w:themeColor="background1"/>
      </w:tblBorders>
      <w:tblCellMar>
        <w:top w:w="57" w:type="dxa"/>
        <w:bottom w:w="57" w:type="dxa"/>
      </w:tblCellMar>
    </w:tblPr>
    <w:tcPr>
      <w:shd w:val="clear" w:color="auto" w:fill="F2F2F2" w:themeFill="background1" w:themeFillShade="F2"/>
    </w:tcPr>
    <w:tblStylePr w:type="firstRow">
      <w:rPr>
        <w:rFonts w:ascii="Roboto" w:hAnsi="Roboto"/>
        <w:b/>
        <w:color w:val="FFFFFF" w:themeColor="background1"/>
        <w:sz w:val="24"/>
      </w:rPr>
      <w:tblPr/>
      <w:tcPr>
        <w:tcBorders>
          <w:insideH w:val="nil"/>
          <w:insideV w:val="single" w:sz="4" w:space="0" w:color="FFFFFF" w:themeColor="background1"/>
        </w:tcBorders>
        <w:shd w:val="clear" w:color="auto" w:fill="0D224C"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levenlabs.io/terms-of-use" TargetMode="External"/></Relationships>
</file>

<file path=word/theme/theme1.xml><?xml version="1.0" encoding="utf-8"?>
<a:theme xmlns:a="http://schemas.openxmlformats.org/drawingml/2006/main" name="Office Theme">
  <a:themeElements>
    <a:clrScheme name="JISC 2025">
      <a:dk1>
        <a:srgbClr val="000000"/>
      </a:dk1>
      <a:lt1>
        <a:sysClr val="window" lastClr="FFFFFF"/>
      </a:lt1>
      <a:dk2>
        <a:srgbClr val="8E1558"/>
      </a:dk2>
      <a:lt2>
        <a:srgbClr val="FEEACF"/>
      </a:lt2>
      <a:accent1>
        <a:srgbClr val="0D224C"/>
      </a:accent1>
      <a:accent2>
        <a:srgbClr val="FF626B"/>
      </a:accent2>
      <a:accent3>
        <a:srgbClr val="3E2B56"/>
      </a:accent3>
      <a:accent4>
        <a:srgbClr val="FF73E8"/>
      </a:accent4>
      <a:accent5>
        <a:srgbClr val="22372B"/>
      </a:accent5>
      <a:accent6>
        <a:srgbClr val="00FFBC"/>
      </a:accent6>
      <a:hlink>
        <a:srgbClr val="2A4999"/>
      </a:hlink>
      <a:folHlink>
        <a:srgbClr val="522583"/>
      </a:folHlink>
    </a:clrScheme>
    <a:fontScheme name="JISC 2025">
      <a:majorFont>
        <a:latin typeface="Roboto Light"/>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CF3B817906C5439027E8885CE72783" ma:contentTypeVersion="24" ma:contentTypeDescription="Create a new document." ma:contentTypeScope="" ma:versionID="8bc7d5355bbe6b6f19dbc9b1433720f5">
  <xsd:schema xmlns:xsd="http://www.w3.org/2001/XMLSchema" xmlns:xs="http://www.w3.org/2001/XMLSchema" xmlns:p="http://schemas.microsoft.com/office/2006/metadata/properties" xmlns:ns1="http://schemas.microsoft.com/sharepoint/v3" xmlns:ns2="7c455f33-77d2-4545-9ec6-8ece34099d2f" xmlns:ns3="b7b92ba8-1bc9-46a6-b4c3-7a2e99e1768f" xmlns:ns4="922098b5-9bbf-4f6d-a2fd-36aecb59799e" targetNamespace="http://schemas.microsoft.com/office/2006/metadata/properties" ma:root="true" ma:fieldsID="56c11754c02d8e81cb593080cfe48932" ns1:_="" ns2:_="" ns3:_="" ns4:_="">
    <xsd:import namespace="http://schemas.microsoft.com/sharepoint/v3"/>
    <xsd:import namespace="7c455f33-77d2-4545-9ec6-8ece34099d2f"/>
    <xsd:import namespace="b7b92ba8-1bc9-46a6-b4c3-7a2e99e1768f"/>
    <xsd:import namespace="922098b5-9bbf-4f6d-a2fd-36aecb59799e"/>
    <xsd:element name="properties">
      <xsd:complexType>
        <xsd:sequence>
          <xsd:element name="documentManagement">
            <xsd:complexType>
              <xsd:all>
                <xsd:element ref="ns2:b89bde72cd604427a006be6ed1d4a50e" minOccurs="0"/>
                <xsd:element ref="ns2:TaxCatchAll" minOccurs="0"/>
                <xsd:element ref="ns2:TaxCatchAllLabel" minOccurs="0"/>
                <xsd:element ref="ns2:p0236d4d144d4627bcb169c5987c2c89"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3:MediaServiceFastMetadata" minOccurs="0"/>
                <xsd:element ref="ns3:Purpose"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Metadata" minOccurs="0"/>
                <xsd:element ref="ns4:SharedWithUsers" minOccurs="0"/>
                <xsd:element ref="ns4:SharedWithDetails" minOccurs="0"/>
                <xsd:element ref="ns3:MediaServiceDateTaken" minOccurs="0"/>
                <xsd:element ref="ns3:MediaServiceGenerationTi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455f33-77d2-4545-9ec6-8ece34099d2f" elementFormDefault="qualified">
    <xsd:import namespace="http://schemas.microsoft.com/office/2006/documentManagement/types"/>
    <xsd:import namespace="http://schemas.microsoft.com/office/infopath/2007/PartnerControls"/>
    <xsd:element name="b89bde72cd604427a006be6ed1d4a50e" ma:index="8" nillable="true" ma:taxonomy="true" ma:internalName="b89bde72cd604427a006be6ed1d4a50e" ma:taxonomyFieldName="Business_x0020_Function" ma:displayName="Business Function" ma:default="" ma:fieldId="{b89bde72-cd60-4427-a006-be6ed1d4a50e}" ma:sspId="79c6cfb5-50bc-4fca-81ee-f60fcea9a646" ma:termSetId="e083faab-cda4-4174-a470-765f029b000e" ma:anchorId="0dc13b50-433d-4bdb-999d-681bda683d09" ma:open="false" ma:isKeyword="false">
      <xsd:complexType>
        <xsd:sequence>
          <xsd:element ref="pc:Terms" minOccurs="0" maxOccurs="1"/>
        </xsd:sequence>
      </xsd:complexType>
    </xsd:element>
    <xsd:element name="TaxCatchAll" ma:index="9" nillable="true" ma:displayName="Taxonomy Catch All Column" ma:hidden="true" ma:list="{d6239937-5554-419a-a368-e3cb9f093e0c}" ma:internalName="TaxCatchAll" ma:showField="CatchAllData" ma:web="922098b5-9bbf-4f6d-a2fd-36aecb59799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6239937-5554-419a-a368-e3cb9f093e0c}" ma:internalName="TaxCatchAllLabel" ma:readOnly="true" ma:showField="CatchAllDataLabel" ma:web="922098b5-9bbf-4f6d-a2fd-36aecb59799e">
      <xsd:complexType>
        <xsd:complexContent>
          <xsd:extension base="dms:MultiChoiceLookup">
            <xsd:sequence>
              <xsd:element name="Value" type="dms:Lookup" maxOccurs="unbounded" minOccurs="0" nillable="true"/>
            </xsd:sequence>
          </xsd:extension>
        </xsd:complexContent>
      </xsd:complexType>
    </xsd:element>
    <xsd:element name="p0236d4d144d4627bcb169c5987c2c89" ma:index="12" nillable="true" ma:taxonomy="true" ma:internalName="p0236d4d144d4627bcb169c5987c2c89" ma:taxonomyFieldName="Business_x0020_Activitiy" ma:displayName="Business Activity" ma:fieldId="{90236d4d-144d-4627-bcb1-69c5987c2c89}" ma:sspId="79c6cfb5-50bc-4fca-81ee-f60fcea9a646" ma:termSetId="e083faab-cda4-4174-a470-765f029b000e" ma:anchorId="de6fb188-fa74-481c-913e-47f98ad515a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b92ba8-1bc9-46a6-b4c3-7a2e99e1768f" elementFormDefault="qualified">
    <xsd:import namespace="http://schemas.microsoft.com/office/2006/documentManagement/types"/>
    <xsd:import namespace="http://schemas.microsoft.com/office/infopath/2007/PartnerControls"/>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c6cfb5-50bc-4fca-81ee-f60fcea9a646" ma:termSetId="09814cd3-568e-fe90-9814-8d621ff8fb84" ma:anchorId="fba54fb3-c3e1-fe81-a776-ca4b69148c4d" ma:open="true" ma:isKeyword="false">
      <xsd:complexType>
        <xsd:sequence>
          <xsd:element ref="pc:Terms" minOccurs="0" maxOccurs="1"/>
        </xsd:sequence>
      </xsd:complexType>
    </xsd:element>
    <xsd:element name="MediaServiceFastMetadata" ma:index="22" nillable="true" ma:displayName="MediaServiceFastMetadata" ma:hidden="true" ma:internalName="MediaServiceFastMetadata" ma:readOnly="true">
      <xsd:simpleType>
        <xsd:restriction base="dms:Note"/>
      </xsd:simpleType>
    </xsd:element>
    <xsd:element name="Purpose" ma:index="23" nillable="true" ma:displayName="Purpose" ma:description="Describes the purpose of the document" ma:format="Dropdown" ma:internalName="Purpos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Metadata" ma:index="28" nillable="true" ma:displayName="MediaServiceMetadata" ma:hidden="true" ma:internalName="MediaServiceMetadata" ma:readOnly="true">
      <xsd:simpleType>
        <xsd:restriction base="dms:Note"/>
      </xsd:simpleType>
    </xsd:element>
    <xsd:element name="MediaServiceDateTaken" ma:index="31" nillable="true" ma:displayName="MediaServiceDateTaken" ma:hidden="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2098b5-9bbf-4f6d-a2fd-36aecb59799e"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c6cfb5-50bc-4fca-81ee-f60fcea9a646"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7c455f33-77d2-4545-9ec6-8ece34099d2f" xsi:nil="true"/>
    <_ip_UnifiedCompliancePolicyUIAction xmlns="http://schemas.microsoft.com/sharepoint/v3" xsi:nil="true"/>
    <p0236d4d144d4627bcb169c5987c2c89 xmlns="7c455f33-77d2-4545-9ec6-8ece34099d2f">
      <Terms xmlns="http://schemas.microsoft.com/office/infopath/2007/PartnerControls"/>
    </p0236d4d144d4627bcb169c5987c2c89>
    <b89bde72cd604427a006be6ed1d4a50e xmlns="7c455f33-77d2-4545-9ec6-8ece34099d2f">
      <Terms xmlns="http://schemas.microsoft.com/office/infopath/2007/PartnerControls"/>
    </b89bde72cd604427a006be6ed1d4a50e>
    <_ip_UnifiedCompliancePolicyProperties xmlns="http://schemas.microsoft.com/sharepoint/v3" xsi:nil="true"/>
    <lcf76f155ced4ddcb4097134ff3c332f xmlns="b7b92ba8-1bc9-46a6-b4c3-7a2e99e1768f">
      <Terms xmlns="http://schemas.microsoft.com/office/infopath/2007/PartnerControls"/>
    </lcf76f155ced4ddcb4097134ff3c332f>
    <Purpose xmlns="b7b92ba8-1bc9-46a6-b4c3-7a2e99e1768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86D1CA-A018-4C17-8581-A3C0CF82F40E}">
  <ds:schemaRefs>
    <ds:schemaRef ds:uri="http://schemas.openxmlformats.org/officeDocument/2006/bibliography"/>
  </ds:schemaRefs>
</ds:datastoreItem>
</file>

<file path=customXml/itemProps2.xml><?xml version="1.0" encoding="utf-8"?>
<ds:datastoreItem xmlns:ds="http://schemas.openxmlformats.org/officeDocument/2006/customXml" ds:itemID="{AEFE0FED-75C9-446E-9650-316D79983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455f33-77d2-4545-9ec6-8ece34099d2f"/>
    <ds:schemaRef ds:uri="b7b92ba8-1bc9-46a6-b4c3-7a2e99e1768f"/>
    <ds:schemaRef ds:uri="922098b5-9bbf-4f6d-a2fd-36aecb5979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DEDCF2-174E-4F99-AC13-2D46F89F3ACD}">
  <ds:schemaRefs>
    <ds:schemaRef ds:uri="Microsoft.SharePoint.Taxonomy.ContentTypeSync"/>
  </ds:schemaRefs>
</ds:datastoreItem>
</file>

<file path=customXml/itemProps4.xml><?xml version="1.0" encoding="utf-8"?>
<ds:datastoreItem xmlns:ds="http://schemas.openxmlformats.org/officeDocument/2006/customXml" ds:itemID="{0983498E-C928-40F6-8A74-AE6443EF7611}">
  <ds:schemaRefs>
    <ds:schemaRef ds:uri="b7b92ba8-1bc9-46a6-b4c3-7a2e99e1768f"/>
    <ds:schemaRef ds:uri="http://purl.org/dc/terms/"/>
    <ds:schemaRef ds:uri="922098b5-9bbf-4f6d-a2fd-36aecb59799e"/>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purl.org/dc/elements/1.1/"/>
    <ds:schemaRef ds:uri="7c455f33-77d2-4545-9ec6-8ece34099d2f"/>
    <ds:schemaRef ds:uri="http://schemas.microsoft.com/sharepoint/v3"/>
    <ds:schemaRef ds:uri="http://www.w3.org/XML/1998/namespace"/>
  </ds:schemaRefs>
</ds:datastoreItem>
</file>

<file path=customXml/itemProps5.xml><?xml version="1.0" encoding="utf-8"?>
<ds:datastoreItem xmlns:ds="http://schemas.openxmlformats.org/officeDocument/2006/customXml" ds:itemID="{FCAB2534-1F11-4F7A-922F-DD5D52ADB145}">
  <ds:schemaRefs>
    <ds:schemaRef ds:uri="http://schemas.microsoft.com/sharepoint/v3/contenttype/forms"/>
  </ds:schemaRefs>
</ds:datastoreItem>
</file>

<file path=docMetadata/LabelInfo.xml><?xml version="1.0" encoding="utf-8"?>
<clbl:labelList xmlns:clbl="http://schemas.microsoft.com/office/2020/mipLabelMetadata">
  <clbl:label id="{190374fc-c2b5-4c8e-bee8-6305ebc1550a}" enabled="1" method="Privileged" siteId="{48f9394d-8a14-4d27-82a6-f35f12361205}"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Accessible transcript – April 2026 – Preview of AI literacy for teaching and learning - Module 1: Understanding AI</vt:lpstr>
    </vt:vector>
  </TitlesOfParts>
  <Company>Jisc</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transcript – April 2026 – Preview of AI literacy for teaching and learning - Module 1: Understanding AI</dc:title>
  <dc:subject/>
  <dc:creator>Katie Campbell</dc:creator>
  <cp:keywords/>
  <dc:description/>
  <cp:lastModifiedBy>Jennifer Del Rosario</cp:lastModifiedBy>
  <cp:revision>8</cp:revision>
  <dcterms:created xsi:type="dcterms:W3CDTF">2026-04-21T10:14:00Z</dcterms:created>
  <dcterms:modified xsi:type="dcterms:W3CDTF">2026-04-21T10:25:00Z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0x010100FACF3B817906C5439027E8885CE72783</vt:lpwstr>
  </property>
  <property fmtid="{D5CDD505-2E9C-101B-9397-08002B2CF9AE}" pid="3" name="MediaServiceImageTags">
    <vt:lpwstr/>
  </property>
  <property fmtid="{D5CDD505-2E9C-101B-9397-08002B2CF9AE}" pid="4" name="Business_x0020_Function">
    <vt:lpwstr/>
  </property>
  <property fmtid="{D5CDD505-2E9C-101B-9397-08002B2CF9AE}" pid="5" name="Business_x0020_Activitiy">
    <vt:lpwstr/>
  </property>
  <property fmtid="{D5CDD505-2E9C-101B-9397-08002B2CF9AE}" pid="6" name="Business Function">
    <vt:lpwstr/>
  </property>
  <property fmtid="{D5CDD505-2E9C-101B-9397-08002B2CF9AE}" pid="7" name="Business Activitiy">
    <vt:lpwstr/>
  </property>
</Properties>
</file>