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EEA9" w14:textId="77777777" w:rsidR="002125C4" w:rsidRDefault="002125C4" w:rsidP="00D91CB6">
      <w:pPr>
        <w:rPr>
          <w:noProof/>
        </w:rPr>
      </w:pPr>
      <w:bookmarkStart w:id="0" w:name="_Toc212647856"/>
      <w:r w:rsidRPr="002125C4">
        <w:rPr>
          <w:noProof/>
        </w:rPr>
        <w:drawing>
          <wp:inline distT="0" distB="0" distL="0" distR="0" wp14:anchorId="42864535" wp14:editId="3419E6BC">
            <wp:extent cx="6480000" cy="1296000"/>
            <wp:effectExtent l="0" t="0" r="0" b="0"/>
            <wp:docPr id="300907203" name="Graphic 1" descr="Ji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07203" name="Graphic 1" descr="Jisc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EB5EB04" w14:textId="229BC667" w:rsidR="00923B89" w:rsidRDefault="00923B89" w:rsidP="00C75905">
      <w:pPr>
        <w:pStyle w:val="Heading2"/>
        <w:rPr>
          <w:rFonts w:ascii="Roboto Light" w:hAnsi="Roboto Light"/>
          <w:sz w:val="72"/>
          <w:szCs w:val="60"/>
        </w:rPr>
      </w:pPr>
      <w:r>
        <w:rPr>
          <w:rFonts w:ascii="Roboto Light" w:hAnsi="Roboto Light"/>
          <w:sz w:val="72"/>
          <w:szCs w:val="60"/>
        </w:rPr>
        <w:t xml:space="preserve">Preview of </w:t>
      </w:r>
      <w:r w:rsidRPr="00923B89">
        <w:rPr>
          <w:rFonts w:ascii="Roboto Light" w:hAnsi="Roboto Light"/>
          <w:sz w:val="72"/>
          <w:szCs w:val="60"/>
        </w:rPr>
        <w:t xml:space="preserve">AI literacy for teaching and learning - Module </w:t>
      </w:r>
      <w:r w:rsidR="005E2A4E">
        <w:rPr>
          <w:rFonts w:ascii="Roboto Light" w:hAnsi="Roboto Light"/>
          <w:sz w:val="72"/>
          <w:szCs w:val="60"/>
        </w:rPr>
        <w:t>2</w:t>
      </w:r>
      <w:r w:rsidRPr="00923B89">
        <w:rPr>
          <w:rFonts w:ascii="Roboto Light" w:hAnsi="Roboto Light"/>
          <w:sz w:val="72"/>
          <w:szCs w:val="60"/>
        </w:rPr>
        <w:t xml:space="preserve">: </w:t>
      </w:r>
      <w:r w:rsidR="005E2A4E">
        <w:rPr>
          <w:rFonts w:ascii="Roboto Light" w:hAnsi="Roboto Light"/>
          <w:sz w:val="72"/>
          <w:szCs w:val="60"/>
        </w:rPr>
        <w:t>Applied</w:t>
      </w:r>
      <w:r w:rsidRPr="00923B89">
        <w:rPr>
          <w:rFonts w:ascii="Roboto Light" w:hAnsi="Roboto Light"/>
          <w:sz w:val="72"/>
          <w:szCs w:val="60"/>
        </w:rPr>
        <w:t xml:space="preserve"> AI</w:t>
      </w:r>
      <w:r w:rsidR="005E2A4E">
        <w:rPr>
          <w:rFonts w:ascii="Roboto Light" w:hAnsi="Roboto Light"/>
          <w:sz w:val="72"/>
          <w:szCs w:val="60"/>
        </w:rPr>
        <w:t xml:space="preserve"> essentials</w:t>
      </w:r>
    </w:p>
    <w:p w14:paraId="22779214" w14:textId="41EC3B90" w:rsidR="00AE1AE2" w:rsidRPr="00C75905" w:rsidRDefault="00C75905" w:rsidP="00C75905">
      <w:pPr>
        <w:pStyle w:val="Heading2"/>
        <w:rPr>
          <w:rFonts w:ascii="Roboto" w:hAnsi="Roboto"/>
          <w:bCs w:val="0"/>
          <w:sz w:val="40"/>
          <w:szCs w:val="40"/>
        </w:rPr>
      </w:pPr>
      <w:r w:rsidRPr="00C75905">
        <w:rPr>
          <w:rFonts w:ascii="Roboto" w:hAnsi="Roboto"/>
          <w:bCs w:val="0"/>
          <w:sz w:val="40"/>
          <w:szCs w:val="40"/>
        </w:rPr>
        <w:t>T</w:t>
      </w:r>
      <w:r w:rsidR="00B83C87" w:rsidRPr="00C75905">
        <w:rPr>
          <w:rFonts w:ascii="Roboto" w:hAnsi="Roboto"/>
          <w:bCs w:val="0"/>
          <w:sz w:val="40"/>
          <w:szCs w:val="40"/>
        </w:rPr>
        <w:t>ranscript</w:t>
      </w:r>
    </w:p>
    <w:p w14:paraId="602BC415" w14:textId="77777777" w:rsidR="008F0367" w:rsidRDefault="008F0367"/>
    <w:p w14:paraId="0A0E4A06" w14:textId="7CB77AD2" w:rsidR="008F0367" w:rsidRDefault="005E2A4E" w:rsidP="004204A6">
      <w:pPr>
        <w:pStyle w:val="Heading2"/>
        <w:rPr>
          <w:rFonts w:ascii="Roboto" w:hAnsi="Roboto"/>
          <w:bCs w:val="0"/>
        </w:rPr>
      </w:pPr>
      <w:r>
        <w:rPr>
          <w:rFonts w:ascii="Roboto" w:hAnsi="Roboto"/>
          <w:bCs w:val="0"/>
        </w:rPr>
        <w:t>July</w:t>
      </w:r>
      <w:r w:rsidR="00C31A40" w:rsidRPr="00126FAF">
        <w:rPr>
          <w:rFonts w:ascii="Roboto" w:hAnsi="Roboto"/>
          <w:bCs w:val="0"/>
        </w:rPr>
        <w:t xml:space="preserve"> 2026</w:t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  <w:r w:rsidR="00C75905">
        <w:rPr>
          <w:rFonts w:ascii="Roboto" w:hAnsi="Roboto"/>
          <w:bCs w:val="0"/>
        </w:rPr>
        <w:tab/>
      </w:r>
    </w:p>
    <w:p w14:paraId="2FDBA936" w14:textId="77777777" w:rsidR="00C75905" w:rsidRDefault="00C75905" w:rsidP="00C75905">
      <w:pPr>
        <w:rPr>
          <w:b/>
          <w:bCs/>
        </w:rPr>
      </w:pPr>
    </w:p>
    <w:p w14:paraId="3BFB551E" w14:textId="59E74692" w:rsidR="00C75905" w:rsidRPr="00C75905" w:rsidRDefault="00C2305C" w:rsidP="00C75905">
      <w:pPr>
        <w:pStyle w:val="Heading2"/>
        <w:rPr>
          <w:rFonts w:ascii="Roboto" w:hAnsi="Roboto"/>
          <w:bCs w:val="0"/>
        </w:rPr>
      </w:pPr>
      <w:r w:rsidRPr="00C2305C">
        <w:rPr>
          <w:rFonts w:ascii="Roboto" w:hAnsi="Roboto"/>
          <w:bCs w:val="0"/>
        </w:rPr>
        <w:t xml:space="preserve">Audio generation credit </w:t>
      </w:r>
      <w:proofErr w:type="spellStart"/>
      <w:r w:rsidRPr="00C2305C">
        <w:rPr>
          <w:rFonts w:ascii="Roboto" w:hAnsi="Roboto"/>
          <w:bCs w:val="0"/>
        </w:rPr>
        <w:t>ElevenLabs</w:t>
      </w:r>
      <w:proofErr w:type="spellEnd"/>
      <w:r w:rsidRPr="00C2305C">
        <w:rPr>
          <w:rFonts w:ascii="Roboto" w:hAnsi="Roboto"/>
          <w:bCs w:val="0"/>
        </w:rPr>
        <w:t xml:space="preserve">. See their </w:t>
      </w:r>
      <w:hyperlink r:id="rId14" w:history="1">
        <w:r w:rsidRPr="00233477">
          <w:rPr>
            <w:rStyle w:val="Hyperlink"/>
            <w:rFonts w:ascii="Roboto" w:hAnsi="Roboto"/>
            <w:bCs w:val="0"/>
          </w:rPr>
          <w:t>terms of use</w:t>
        </w:r>
      </w:hyperlink>
      <w:r w:rsidRPr="00C2305C">
        <w:rPr>
          <w:rFonts w:ascii="Roboto" w:hAnsi="Roboto"/>
          <w:bCs w:val="0"/>
        </w:rPr>
        <w:t xml:space="preserve"> for further info.</w:t>
      </w:r>
      <w:r w:rsidR="000E0DE7">
        <w:rPr>
          <w:rFonts w:ascii="Roboto" w:hAnsi="Roboto"/>
          <w:bCs w:val="0"/>
        </w:rPr>
        <w:t xml:space="preserve"> </w:t>
      </w:r>
      <w:r w:rsidR="00C75905" w:rsidRPr="00C75905">
        <w:rPr>
          <w:rFonts w:ascii="Roboto" w:hAnsi="Roboto"/>
          <w:bCs w:val="0"/>
        </w:rPr>
        <w:t> </w:t>
      </w:r>
    </w:p>
    <w:p w14:paraId="7084547F" w14:textId="77777777" w:rsidR="00B83C87" w:rsidRPr="00B83C87" w:rsidRDefault="00B83C87" w:rsidP="00B83C87"/>
    <w:p w14:paraId="613A8D56" w14:textId="77777777" w:rsidR="008F0367" w:rsidRDefault="008F0367"/>
    <w:p w14:paraId="402CC6B2" w14:textId="055A06BF" w:rsidR="00C31A40" w:rsidRPr="00126FAF" w:rsidRDefault="00C31A40" w:rsidP="00301E69">
      <w:pPr>
        <w:rPr>
          <w:b/>
          <w:bCs/>
        </w:rPr>
      </w:pPr>
      <w:r w:rsidRPr="00126FAF">
        <w:rPr>
          <w:b/>
          <w:bCs/>
        </w:rPr>
        <w:t>Transcript begins 00:00 </w:t>
      </w:r>
    </w:p>
    <w:p w14:paraId="63CA5EF6" w14:textId="77777777" w:rsidR="00C31A40" w:rsidRDefault="00C31A40" w:rsidP="00301E69"/>
    <w:p w14:paraId="4982C037" w14:textId="77777777" w:rsidR="00FB23ED" w:rsidRDefault="00FB23ED" w:rsidP="002E0C79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FB23ED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Welcome to this preview of Jisc's Digital Learning Module, AI Literacy for Teaching and Learning Module 2, Applied AI Essentials.</w:t>
      </w:r>
    </w:p>
    <w:p w14:paraId="7332C8FE" w14:textId="77777777" w:rsidR="00FB23ED" w:rsidRDefault="00FB23ED" w:rsidP="002E0C79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FB23ED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It forms the second part of our three-part AI literacy series, building on the foundations introduced in Module 1, Understanding AI.</w:t>
      </w:r>
    </w:p>
    <w:p w14:paraId="22E8D210" w14:textId="478C7A0B" w:rsidR="002E0C79" w:rsidRPr="002E0C79" w:rsidRDefault="002E0C79" w:rsidP="002E0C79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2E0C79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This module is available in two formats:</w:t>
      </w:r>
    </w:p>
    <w:p w14:paraId="54B3FA06" w14:textId="77777777" w:rsidR="00FE7956" w:rsidRDefault="00FE7956" w:rsidP="002E0C79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FE7956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a standard version, ready for immediate rollout, and a bespoke version that can be customised with your organisation's branding, terminology, policies, and guidance.</w:t>
      </w:r>
    </w:p>
    <w:p w14:paraId="2A84F880" w14:textId="2812FC53" w:rsidR="002E0C79" w:rsidRPr="002E0C79" w:rsidRDefault="00FE7956" w:rsidP="002E0C79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FE7956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This module explores practical ways AI can support teaching, learning, assessment, accessibility, and everyday work in further and higher education.</w:t>
      </w:r>
      <w: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 </w:t>
      </w:r>
      <w:r w:rsidRPr="00FE7956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It is structured in two main sections</w:t>
      </w:r>
      <w:r w:rsidR="002E0C79" w:rsidRPr="002E0C79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:</w:t>
      </w:r>
    </w:p>
    <w:p w14:paraId="3D75420B" w14:textId="57CCD8CF" w:rsidR="002E0C79" w:rsidRDefault="007D7A23" w:rsidP="007D7A23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7D7A23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The first section is effective use of AI, and the second section is applying AI in teaching and learning.</w:t>
      </w:r>
      <w: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 </w:t>
      </w:r>
      <w:r w:rsidR="002E0C79" w:rsidRPr="002E0C79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Throughout this digital learning module, you’ll find interactive elements including</w:t>
      </w:r>
      <w: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 </w:t>
      </w:r>
      <w:r w:rsidRPr="007D7A23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reflective exercises</w:t>
      </w:r>
      <w: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, </w:t>
      </w:r>
      <w:r w:rsidRPr="007D7A23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matching activities, knowledge checks, and an end-of-module quiz to test your understanding.</w:t>
      </w:r>
    </w:p>
    <w:p w14:paraId="542EA0B9" w14:textId="1705ABA7" w:rsidR="007D7A23" w:rsidRPr="002E0C79" w:rsidRDefault="00DA3A9B" w:rsidP="007D7A23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DA3A9B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A key feature of this module is the AI Teaching and Learning Scenario Hub, where you'll find a range of video demonstrations showing how AI can be used to support different tasks and activities in educational settings.</w:t>
      </w:r>
    </w:p>
    <w:p w14:paraId="567378DC" w14:textId="77777777" w:rsidR="002E0C79" w:rsidRPr="002E0C79" w:rsidRDefault="002E0C79" w:rsidP="002E0C79">
      <w:pPr>
        <w:spacing w:before="100" w:beforeAutospacing="1" w:after="100" w:afterAutospacing="1" w:line="300" w:lineRule="atLeast"/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13674B73" w14:textId="77777777" w:rsidR="00DA3A9B" w:rsidRDefault="00DA3A9B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DA3A9B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Each scenario also includes a knowledge check, giving you the opportunity to reflect on and apply what you've learned.</w:t>
      </w:r>
    </w:p>
    <w:p w14:paraId="36F9C8EB" w14:textId="77777777" w:rsidR="00DA3A9B" w:rsidRDefault="00DA3A9B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66367C8D" w14:textId="27EA2772" w:rsidR="00DA3A9B" w:rsidRDefault="00DA3A9B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DA3A9B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Each scenario also includes a knowledge check, giving you the opportunity to reflect on and apply what you've learned.</w:t>
      </w:r>
    </w:p>
    <w:p w14:paraId="303FF8E6" w14:textId="77777777" w:rsidR="00DA3A9B" w:rsidRDefault="00DA3A9B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20ECCFAF" w14:textId="507BADE3" w:rsidR="00DA3A9B" w:rsidRDefault="00DA3A9B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DA3A9B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The module takes approximately one hour to complete and can be worked through at your own pace.</w:t>
      </w:r>
    </w:p>
    <w:p w14:paraId="1E34C627" w14:textId="77777777" w:rsidR="00942C71" w:rsidRDefault="00942C71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18BFC503" w14:textId="65370C52" w:rsidR="00942C71" w:rsidRDefault="00942C71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942C71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Completion data is fully accessible through SCORM </w:t>
      </w:r>
      <w:proofErr w:type="gramStart"/>
      <w:r w:rsidRPr="00942C71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output, and</w:t>
      </w:r>
      <w:proofErr w:type="gramEnd"/>
      <w:r w:rsidRPr="00942C71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 can be tracked through your VLE or LMS.</w:t>
      </w:r>
    </w:p>
    <w:p w14:paraId="41D18F87" w14:textId="77777777" w:rsidR="00942C71" w:rsidRDefault="00942C71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72B7ACBF" w14:textId="7EB9FEAA" w:rsidR="00942C71" w:rsidRDefault="00942C71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942C71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Thank you for watching.</w:t>
      </w:r>
      <w: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 xml:space="preserve"> </w:t>
      </w:r>
      <w:r w:rsidRPr="00942C71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To find out more, including pricing options, please visit our Digital Learning Modules webpage, where you can request a quote or book a demo.</w:t>
      </w:r>
    </w:p>
    <w:p w14:paraId="7E76EBB8" w14:textId="77777777" w:rsidR="00942C71" w:rsidRDefault="00942C71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67428D25" w14:textId="0173CD06" w:rsidR="00942C71" w:rsidRDefault="00942C71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  <w:r w:rsidRPr="00942C71"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  <w:t>For any further enquiries, please contact us via training@jisc.ac.uk</w:t>
      </w:r>
    </w:p>
    <w:p w14:paraId="5D58DDB6" w14:textId="77777777" w:rsidR="00DA3A9B" w:rsidRDefault="00DA3A9B" w:rsidP="00301E69">
      <w:pPr>
        <w:rPr>
          <w:rFonts w:asciiTheme="majorHAnsi" w:eastAsia="Times New Roman" w:hAnsiTheme="majorHAnsi" w:cs="Segoe UI"/>
          <w:color w:val="auto"/>
          <w:kern w:val="0"/>
          <w:lang w:eastAsia="en-GB"/>
          <w14:ligatures w14:val="none"/>
        </w:rPr>
      </w:pPr>
    </w:p>
    <w:p w14:paraId="7EAA4D94" w14:textId="7CC6452E" w:rsidR="00C31A40" w:rsidRPr="00C31A40" w:rsidRDefault="00C31A40" w:rsidP="00301E69">
      <w:pPr>
        <w:rPr>
          <w:b/>
          <w:bCs/>
        </w:rPr>
      </w:pPr>
      <w:r w:rsidRPr="00C31A40">
        <w:rPr>
          <w:b/>
          <w:bCs/>
        </w:rPr>
        <w:t>Transcript ends </w:t>
      </w:r>
      <w:r w:rsidR="002E0C79">
        <w:rPr>
          <w:b/>
          <w:bCs/>
        </w:rPr>
        <w:t>02</w:t>
      </w:r>
      <w:r w:rsidR="00C668E5" w:rsidRPr="00C668E5">
        <w:rPr>
          <w:b/>
          <w:bCs/>
        </w:rPr>
        <w:t>:</w:t>
      </w:r>
      <w:r w:rsidR="005E2A4E">
        <w:rPr>
          <w:b/>
          <w:bCs/>
        </w:rPr>
        <w:t>34</w:t>
      </w:r>
    </w:p>
    <w:p w14:paraId="3FF99146" w14:textId="77777777" w:rsidR="00C31A40" w:rsidRDefault="00C31A40">
      <w:pPr>
        <w:rPr>
          <w:b/>
          <w:bCs/>
        </w:rPr>
      </w:pPr>
    </w:p>
    <w:sectPr w:rsidR="00C31A40" w:rsidSect="0004319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1" w:h="16817"/>
      <w:pgMar w:top="851" w:right="851" w:bottom="1134" w:left="851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4D10" w14:textId="77777777" w:rsidR="003517DB" w:rsidRDefault="003517DB" w:rsidP="00C03947">
      <w:r>
        <w:separator/>
      </w:r>
    </w:p>
  </w:endnote>
  <w:endnote w:type="continuationSeparator" w:id="0">
    <w:p w14:paraId="55E25384" w14:textId="77777777" w:rsidR="003517DB" w:rsidRDefault="003517DB" w:rsidP="00C0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3580" w14:textId="77777777" w:rsidR="00E8475C" w:rsidRDefault="00E847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7744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5D93FF" w14:textId="2E4693E4" w:rsidR="00C33EC1" w:rsidRPr="005F4F69" w:rsidRDefault="002A1673" w:rsidP="00C33EC1">
        <w:pPr>
          <w:pStyle w:val="Footer"/>
          <w:tabs>
            <w:tab w:val="clear" w:pos="4513"/>
            <w:tab w:val="clear" w:pos="9026"/>
            <w:tab w:val="center" w:pos="10767"/>
          </w:tabs>
          <w:rPr>
            <w:sz w:val="20"/>
            <w:szCs w:val="20"/>
          </w:rPr>
        </w:pP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8242" behindDoc="1" locked="0" layoutInCell="1" allowOverlap="1" wp14:anchorId="33D48C05" wp14:editId="7C0C6B50">
                  <wp:simplePos x="0" y="0"/>
                  <wp:positionH relativeFrom="page">
                    <wp:posOffset>-635</wp:posOffset>
                  </wp:positionH>
                  <wp:positionV relativeFrom="paragraph">
                    <wp:posOffset>341630</wp:posOffset>
                  </wp:positionV>
                  <wp:extent cx="252000" cy="252000"/>
                  <wp:effectExtent l="0" t="0" r="0" b="0"/>
                  <wp:wrapNone/>
                  <wp:docPr id="1900976492" name="Rectangl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solidFill>
                            <a:srgbClr val="0085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536C656" id="Rectangle 4" o:spid="_x0000_s1026" alt="&quot;&quot;" style="position:absolute;margin-left:-.05pt;margin-top:26.9pt;width:19.85pt;height:19.8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iKqeQIAAF4FAAAOAAAAZHJzL2Uyb0RvYy54bWysVN9PGzEMfp+0/yHK+7i2ooNVXFEFYpqE&#10;AAETz2ku6UXKxVmS9tr99bNzP8oY2sO0lzsntj/bX2xfXO4by3YqRAOu5NOTCWfKSaiM25T8+/PN&#10;p3POYhKuEhacKvlBRX65/PjhovULNYMabKUCQxAXF60veZ2SXxRFlLVqRDwBrxwqNYRGJDyGTVEF&#10;0SJ6Y4vZZPK5aCFUPoBUMeLtdafky4yvtZLpXuuoErMlx9xS/ob8XdO3WF6IxSYIXxvZpyH+IYtG&#10;GIdBR6hrkQTbBvMHVGNkgAg6nUhoCtDaSJVrwGqmkzfVPNXCq1wLkhP9SFP8f7DybvfkHwLS0Pq4&#10;iChSFXsdGvpjfmyfyTqMZKl9YhIvZ3PkHymVqOplRCmOzj7E9FVBw0goecC3yBSJ3W1MnelgQrEi&#10;WFPdGGvzIWzWVzawnaB3m5zPz67pqRD9NzPryNgBuXVquimOpWQpHawiO+selWamouRzJrnL1BhH&#10;SKlcmnaqWlSqCz+dU519dOpL8si5ZEBC1hh/xO4BBssOZMDuYHp7clW5SUfnyd8S65xHjxwZXBqd&#10;G+MgvAdgsao+cmc/kNRRQyytoTo8BBagG5Ho5Y3Bd7sVMT2IgDOBT41znu7xoy20JYde4qyG8PO9&#10;e7LHVkUtZy3OWMnjj60IijP7zWETf5mentJQ5sPp/GyGh/Bas36tcdvmCrAdprhRvMwi2Sc7iDpA&#10;84LrYEVRUSWcxNgllykMh6vUzT4uFKlWq2yGg+hFunVPXhI4sUp9+bx/EcH3zZuw6+9gmEexeNPD&#10;nS15OlhtE2iTG/zIa883DnFunH7h0JZ4fc5Wx7W4/AUAAP//AwBQSwMEFAAGAAgAAAAhAGkqEWLe&#10;AAAABgEAAA8AAABkcnMvZG93bnJldi54bWxMj19Lw0AQxN8Fv8Oxgm/tpQ0pbcymFEVRaJX+8f2a&#10;rEk0txdy1zZ+e9cnfRxmmPlNthxsq87U+8YxwmQcgSIuXNlwhXDYP47moHwwXJrWMSF8k4dlfn2V&#10;mbR0F97SeRcqJSXsU4NQh9ClWvuiJmv82HXE4n243pogsq902ZuLlNtWT6Nopq1pWBZq09F9TcXX&#10;7mQRrHt4WTWv87fN+pOK9Xsy3T+7J8Tbm2F1ByrQEP7C8Isv6JAL09GduPSqRRhNJIiQxHJA7Hgx&#10;A3VEWMQJ6DzT//HzHwAAAP//AwBQSwECLQAUAAYACAAAACEAtoM4kv4AAADhAQAAEwAAAAAAAAAA&#10;AAAAAAAAAAAAW0NvbnRlbnRfVHlwZXNdLnhtbFBLAQItABQABgAIAAAAIQA4/SH/1gAAAJQBAAAL&#10;AAAAAAAAAAAAAAAAAC8BAABfcmVscy8ucmVsc1BLAQItABQABgAIAAAAIQDrIiKqeQIAAF4FAAAO&#10;AAAAAAAAAAAAAAAAAC4CAABkcnMvZTJvRG9jLnhtbFBLAQItABQABgAIAAAAIQBpKhFi3gAAAAYB&#10;AAAPAAAAAAAAAAAAAAAAANMEAABkcnMvZG93bnJldi54bWxQSwUGAAAAAAQABADzAAAA3gUAAAAA&#10;" fillcolor="#00857d" stroked="f" strokeweight="1pt">
                  <w10:wrap anchorx="page"/>
                </v:rect>
              </w:pict>
            </mc:Fallback>
          </mc:AlternateContent>
        </w: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8240" behindDoc="1" locked="0" layoutInCell="1" allowOverlap="1" wp14:anchorId="037DD18E" wp14:editId="0CDCE0DF">
                  <wp:simplePos x="0" y="0"/>
                  <wp:positionH relativeFrom="margin">
                    <wp:posOffset>6510655</wp:posOffset>
                  </wp:positionH>
                  <wp:positionV relativeFrom="paragraph">
                    <wp:posOffset>340360</wp:posOffset>
                  </wp:positionV>
                  <wp:extent cx="251460" cy="251460"/>
                  <wp:effectExtent l="0" t="0" r="0" b="0"/>
                  <wp:wrapNone/>
                  <wp:docPr id="985139264" name="Rectangl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43418468" id="Rectangle 4" o:spid="_x0000_s1026" alt="&quot;&quot;" style="position:absolute;margin-left:512.65pt;margin-top:26.8pt;width:19.8pt;height:19.8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Qk2bwIAAGEFAAAOAAAAZHJzL2Uyb0RvYy54bWysVN9P2zAQfp+0/8Hy+0hSFbZVpKgCMU1C&#10;gAYTz8axiSXH553dpt1fv7OTpgzQJk17Sc6+7359d+fTs21n2UZhMOBqXh2VnCknoTHuqebf7y8/&#10;fOIsROEaYcGpmu9U4GfL9+9Oe79QM2jBNgoZOXFh0fuatzH6RVEE2apOhCPwypFSA3Yi0hGfigZF&#10;T947W8zK8qToARuPIFUIdHsxKPky+9dayXijdVCR2ZpTbjF/MX8f07dYnorFEwrfGjmmIf4hi04Y&#10;R0EnVxciCrZG88pVZyRCAB2PJHQFaG2kyjVQNVX5opq7VniVayFygp9oCv/Prbze3PlbJBp6HxaB&#10;xFTFVmOX/pQf22aydhNZahuZpMvZcTU/IUolqUaZvBQHY48hflHQsSTUHKkXmSKxuQpxgO4hKVYA&#10;a5pLY20+pP6rc4tsI6hzQkrlYpW6RQF+Q1qX8A6S5aBON8WhmizFnVUJZ903pZlpUv45mTxorwPl&#10;HFrRqCF+dVyWeVZS9H1qOZfsMKE1xZ98V3/yPWQ54pOpynM6GZd/N54scmRwcTLujAN8y4Gd6NMD&#10;fk/SQE1i6RGa3S0yhGFLgpeXhlp3JUK8FUhrQd2mVY839NEW+prDKHHWAv586z7haVpJy1lPa1bz&#10;8GMtUHFmvzqa48/VfJ72Mh/mxx9ndMDnmsfnGrfuzoHmoaJHxcssJny0e1EjdA/0IqxSVFIJJyl2&#10;zWXE/eE8DutPb4pUq1WG0S56Ea/cnZfJeWI1jeb99kGgH+c30uBfw34lxeLFGA/YZOlgtY6gTZ7x&#10;A68j37THeXDGNyc9FM/PGXV4GZe/AAAA//8DAFBLAwQUAAYACAAAACEADmX+HOEAAAALAQAADwAA&#10;AGRycy9kb3ducmV2LnhtbEyPwU7DMBBE70j8g7VI3KhNQlMa4lRVpV4QQmqgh97ceIkD8TqK3TTw&#10;9bgnOI72aeZtsZpsx0YcfOtIwv1MAEOqnW6pkfD+tr17BOaDIq06RyjhGz2syuurQuXanWmHYxUa&#10;FkvI50qCCaHPOfe1Qav8zPVI8fbhBqtCjEPD9aDOsdx2PBEi41a1FBeM6nFjsP6qTlbC8+circy4&#10;Hn/SV9wbt385bDdeytubaf0ELOAU/mC46Ed1KKPT0Z1Ie9bFLJJ5GlkJ8zQDdiFE9rAEdpSwTBPg&#10;ZcH//1D+AgAA//8DAFBLAQItABQABgAIAAAAIQC2gziS/gAAAOEBAAATAAAAAAAAAAAAAAAAAAAA&#10;AABbQ29udGVudF9UeXBlc10ueG1sUEsBAi0AFAAGAAgAAAAhADj9If/WAAAAlAEAAAsAAAAAAAAA&#10;AAAAAAAALwEAAF9yZWxzLy5yZWxzUEsBAi0AFAAGAAgAAAAhAPg5CTZvAgAAYQUAAA4AAAAAAAAA&#10;AAAAAAAALgIAAGRycy9lMm9Eb2MueG1sUEsBAi0AFAAGAAgAAAAhAA5l/hzhAAAACwEAAA8AAAAA&#10;AAAAAAAAAAAAyQQAAGRycy9kb3ducmV2LnhtbFBLBQYAAAAABAAEAPMAAADXBQAAAAA=&#10;" fillcolor="#0d224c [3204]" stroked="f" strokeweight="1pt">
                  <w10:wrap anchorx="margin"/>
                </v:rect>
              </w:pict>
            </mc:Fallback>
          </mc:AlternateContent>
        </w: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8241" behindDoc="1" locked="0" layoutInCell="1" allowOverlap="1" wp14:anchorId="10AB8BE7" wp14:editId="2022DBEF">
                  <wp:simplePos x="0" y="0"/>
                  <wp:positionH relativeFrom="margin">
                    <wp:posOffset>6762115</wp:posOffset>
                  </wp:positionH>
                  <wp:positionV relativeFrom="paragraph">
                    <wp:posOffset>340360</wp:posOffset>
                  </wp:positionV>
                  <wp:extent cx="251460" cy="251460"/>
                  <wp:effectExtent l="0" t="0" r="0" b="0"/>
                  <wp:wrapNone/>
                  <wp:docPr id="436575557" name="Rectangl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04A0131A" id="Rectangle 4" o:spid="_x0000_s1026" alt="&quot;&quot;" style="position:absolute;margin-left:532.45pt;margin-top:26.8pt;width:19.8pt;height:19.8pt;z-index:-25165823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kHdgIAAGEFAAAOAAAAZHJzL2Uyb0RvYy54bWysVEtv2zAMvg/YfxB0X20HabcFdYqgRYcB&#10;RVusHXpWZCk2IIsapcTJfv0o+ZGsK3YYdrEp8ePHh0heXu1bw3YKfQO25MVZzpmyEqrGbkr+/fn2&#10;wyfOfBC2EgasKvlBeX61fP/usnMLNYMaTKWQEYn1i86VvA7BLbLMy1q1wp+BU5aUGrAVgY64ySoU&#10;HbG3Jpvl+UXWAVYOQSrv6famV/Jl4tdayfCgtVeBmZJTbCF9MX3X8ZstL8Vig8LVjRzCEP8QRSsa&#10;S04nqhsRBNti8wdV20gEDzqcSWgz0LqRKuVA2RT5q2yeauFUyoWK491UJv//aOX97sk9IpWhc37h&#10;SYxZ7DW28U/xsX0q1mEqltoHJulydl7ML6ikklSDTCzZ0dihD18UtCwKJUd6i1QisbvzoYeOkOjL&#10;g2mq28aYdIjvr64Nsp2glxNSKhsu4muRg9+Qxka8hWjZq+NNdswmSeFgVMQZ+01p1lQx/hRMarTX&#10;jopeVYtK9f6L8zxPvRK9j6GlWBJhZNbkf+IeCEbkaRLFkMSAj6Yq9elknP8tsD7FySJ5Bhsm47ax&#10;gG8RmDB57vFjkfrSxCqtoTo8IkPop8Q7edvQ090JHx4F0ljQa9Oohwf6aANdyWGQOKsBf751H/HU&#10;raTlrKMxK7n/sRWoODNfLfXx52I+j3OZDvPzjzM64Klmfaqx2/YaqB8KWipOJjHigxlFjdC+0EZY&#10;Ra+kElaS75LLgOPhOvTjTztFqtUqwWgWnQh39snJSB6rGlvzef8i0A39G6jx72EcSbF41cY9Nlpa&#10;WG0D6Cb1+LGuQ71pjlPjDDsnLorTc0IdN+PyFwAAAP//AwBQSwMEFAAGAAgAAAAhAFI1mPzgAAAA&#10;CwEAAA8AAABkcnMvZG93bnJldi54bWxMj8tOwzAQRfdI/IM1SGwQtfuKaIhTISQkxCZqoWU7cYY4&#10;Iraj2G3M3+OuYHk1R/eeKbbR9OxMo++clTCfCWBklWs620r4eH+5fwDmA9oGe2dJwg952JbXVwXm&#10;jZvsjs770LJUYn2OEnQIQ865V5oM+pkbyKbblxsNhhTHljcjTqnc9HwhRMYNdjYtaBzoWZP63p9M&#10;GlHH6VDRZ60j0utbFdXdVCkpb2/i0yOwQDH8wXDRT+pQJqfanWzjWZ+yyFabxEpYLzNgF2IuVmtg&#10;tYTNcgG8LPj/H8pfAAAA//8DAFBLAQItABQABgAIAAAAIQC2gziS/gAAAOEBAAATAAAAAAAAAAAA&#10;AAAAAAAAAABbQ29udGVudF9UeXBlc10ueG1sUEsBAi0AFAAGAAgAAAAhADj9If/WAAAAlAEAAAsA&#10;AAAAAAAAAAAAAAAALwEAAF9yZWxzLy5yZWxzUEsBAi0AFAAGAAgAAAAhAFd7aQd2AgAAYQUAAA4A&#10;AAAAAAAAAAAAAAAALgIAAGRycy9lMm9Eb2MueG1sUEsBAi0AFAAGAAgAAAAhAFI1mPzgAAAACwEA&#10;AA8AAAAAAAAAAAAAAAAA0AQAAGRycy9kb3ducmV2LnhtbFBLBQYAAAAABAAEAPMAAADdBQAAAAA=&#10;" fillcolor="#00ffbc [3209]" stroked="f" strokeweight="1pt">
                  <w10:wrap anchorx="margin"/>
                </v:rect>
              </w:pict>
            </mc:Fallback>
          </mc:AlternateContent>
        </w:r>
        <w:r w:rsidR="00C33EC1" w:rsidRPr="005F4F69">
          <w:rPr>
            <w:sz w:val="20"/>
            <w:szCs w:val="20"/>
          </w:rPr>
          <w:fldChar w:fldCharType="begin"/>
        </w:r>
        <w:r w:rsidR="00C33EC1" w:rsidRPr="005F4F69">
          <w:rPr>
            <w:sz w:val="20"/>
            <w:szCs w:val="20"/>
          </w:rPr>
          <w:instrText xml:space="preserve"> PAGE   \* MERGEFORMAT </w:instrText>
        </w:r>
        <w:r w:rsidR="00C33EC1" w:rsidRPr="005F4F69">
          <w:rPr>
            <w:sz w:val="20"/>
            <w:szCs w:val="20"/>
          </w:rPr>
          <w:fldChar w:fldCharType="separate"/>
        </w:r>
        <w:r w:rsidR="00C33EC1">
          <w:rPr>
            <w:sz w:val="20"/>
            <w:szCs w:val="20"/>
          </w:rPr>
          <w:t>2</w:t>
        </w:r>
        <w:r w:rsidR="00C33EC1" w:rsidRPr="005F4F69">
          <w:rPr>
            <w:noProof/>
            <w:sz w:val="20"/>
            <w:szCs w:val="20"/>
          </w:rPr>
          <w:fldChar w:fldCharType="end"/>
        </w:r>
        <w:r w:rsidR="00C33EC1">
          <w:rPr>
            <w:noProof/>
            <w:sz w:val="20"/>
            <w:szCs w:val="20"/>
          </w:rPr>
          <w:tab/>
        </w:r>
        <w:sdt>
          <w:sdtPr>
            <w:rPr>
              <w:noProof/>
              <w:sz w:val="20"/>
              <w:szCs w:val="20"/>
            </w:rPr>
            <w:alias w:val="Title"/>
            <w:tag w:val=""/>
            <w:id w:val="-1858336673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E8475C">
              <w:rPr>
                <w:noProof/>
                <w:sz w:val="20"/>
                <w:szCs w:val="20"/>
              </w:rPr>
              <w:t>Accessible transcript – July 2026 – Preview of AI literacy for teaching and learning - Module 2: Applied AI essentials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733763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52346" w14:textId="3294AE4F" w:rsidR="00C33EC1" w:rsidRPr="00C33EC1" w:rsidRDefault="00C54D2B" w:rsidP="00C33EC1">
        <w:pPr>
          <w:pStyle w:val="Footer"/>
          <w:tabs>
            <w:tab w:val="clear" w:pos="4513"/>
            <w:tab w:val="clear" w:pos="9026"/>
            <w:tab w:val="center" w:pos="10767"/>
          </w:tabs>
          <w:rPr>
            <w:sz w:val="20"/>
            <w:szCs w:val="20"/>
          </w:rPr>
        </w:pP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8243" behindDoc="1" locked="0" layoutInCell="1" allowOverlap="1" wp14:anchorId="745C3072" wp14:editId="0FBB7057">
                  <wp:simplePos x="0" y="0"/>
                  <wp:positionH relativeFrom="margin">
                    <wp:posOffset>6510655</wp:posOffset>
                  </wp:positionH>
                  <wp:positionV relativeFrom="paragraph">
                    <wp:posOffset>342265</wp:posOffset>
                  </wp:positionV>
                  <wp:extent cx="251460" cy="251460"/>
                  <wp:effectExtent l="0" t="0" r="0" b="0"/>
                  <wp:wrapNone/>
                  <wp:docPr id="1565142713" name="Rectangl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03E44422" id="Rectangle 4" o:spid="_x0000_s1026" alt="&quot;&quot;" style="position:absolute;margin-left:512.65pt;margin-top:26.95pt;width:19.8pt;height:19.8pt;z-index:-25165823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Qk2bwIAAGEFAAAOAAAAZHJzL2Uyb0RvYy54bWysVN9P2zAQfp+0/8Hy+0hSFbZVpKgCMU1C&#10;gAYTz8axiSXH553dpt1fv7OTpgzQJk17Sc6+7359d+fTs21n2UZhMOBqXh2VnCknoTHuqebf7y8/&#10;fOIsROEaYcGpmu9U4GfL9+9Oe79QM2jBNgoZOXFh0fuatzH6RVEE2apOhCPwypFSA3Yi0hGfigZF&#10;T947W8zK8qToARuPIFUIdHsxKPky+9dayXijdVCR2ZpTbjF/MX8f07dYnorFEwrfGjmmIf4hi04Y&#10;R0EnVxciCrZG88pVZyRCAB2PJHQFaG2kyjVQNVX5opq7VniVayFygp9oCv/Prbze3PlbJBp6HxaB&#10;xFTFVmOX/pQf22aydhNZahuZpMvZcTU/IUolqUaZvBQHY48hflHQsSTUHKkXmSKxuQpxgO4hKVYA&#10;a5pLY20+pP6rc4tsI6hzQkrlYpW6RQF+Q1qX8A6S5aBON8WhmizFnVUJZ903pZlpUv45mTxorwPl&#10;HFrRqCF+dVyWeVZS9H1qOZfsMKE1xZ98V3/yPWQ54pOpynM6GZd/N54scmRwcTLujAN8y4Gd6NMD&#10;fk/SQE1i6RGa3S0yhGFLgpeXhlp3JUK8FUhrQd2mVY839NEW+prDKHHWAv586z7haVpJy1lPa1bz&#10;8GMtUHFmvzqa48/VfJ72Mh/mxx9ndMDnmsfnGrfuzoHmoaJHxcssJny0e1EjdA/0IqxSVFIJJyl2&#10;zWXE/eE8DutPb4pUq1WG0S56Ea/cnZfJeWI1jeb99kGgH+c30uBfw34lxeLFGA/YZOlgtY6gTZ7x&#10;A68j37THeXDGNyc9FM/PGXV4GZe/AAAA//8DAFBLAwQUAAYACAAAACEA5CpUvuEAAAALAQAADwAA&#10;AGRycy9kb3ducmV2LnhtbEyPwU7DMAyG70i8Q2QkbixhoYOVptM0aReEkFbYgVvWmKbQOFWTdYWn&#10;JzvBzb/86ffnYjW5jo04hNaTgtuZAIZUe9NSo+DtdXvzACxETUZ3nlDBNwZYlZcXhc6NP9EOxyo2&#10;LJVQyLUCG2Ofcx5qi06Hme+R0u7DD07HFIeGm0GfUrnr+FyIBXe6pXTB6h43Fuuv6ugUPH3ey8qO&#10;6/FHvuDe+v3z+3YTlLq+mtaPwCJO8Q+Gs35ShzI5HfyRTGBdymKeycQqyOQS2JkQi7s0HRQsZQa8&#10;LPj/H8pfAAAA//8DAFBLAQItABQABgAIAAAAIQC2gziS/gAAAOEBAAATAAAAAAAAAAAAAAAAAAAA&#10;AABbQ29udGVudF9UeXBlc10ueG1sUEsBAi0AFAAGAAgAAAAhADj9If/WAAAAlAEAAAsAAAAAAAAA&#10;AAAAAAAALwEAAF9yZWxzLy5yZWxzUEsBAi0AFAAGAAgAAAAhAPg5CTZvAgAAYQUAAA4AAAAAAAAA&#10;AAAAAAAALgIAAGRycy9lMm9Eb2MueG1sUEsBAi0AFAAGAAgAAAAhAOQqVL7hAAAACwEAAA8AAAAA&#10;AAAAAAAAAAAAyQQAAGRycy9kb3ducmV2LnhtbFBLBQYAAAAABAAEAPMAAADXBQAAAAA=&#10;" fillcolor="#0d224c [3204]" stroked="f" strokeweight="1pt">
                  <w10:wrap anchorx="margin"/>
                </v:rect>
              </w:pict>
            </mc:Fallback>
          </mc:AlternateContent>
        </w: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24D174E0" wp14:editId="127D82DB">
                  <wp:simplePos x="0" y="0"/>
                  <wp:positionH relativeFrom="margin">
                    <wp:posOffset>6762115</wp:posOffset>
                  </wp:positionH>
                  <wp:positionV relativeFrom="paragraph">
                    <wp:posOffset>342265</wp:posOffset>
                  </wp:positionV>
                  <wp:extent cx="251460" cy="251460"/>
                  <wp:effectExtent l="0" t="0" r="0" b="0"/>
                  <wp:wrapNone/>
                  <wp:docPr id="1294746058" name="Rectangl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7A2FC943" id="Rectangle 4" o:spid="_x0000_s1026" alt="&quot;&quot;" style="position:absolute;margin-left:532.45pt;margin-top:26.95pt;width:19.8pt;height:19.8pt;z-index:-2516582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kHdgIAAGEFAAAOAAAAZHJzL2Uyb0RvYy54bWysVEtv2zAMvg/YfxB0X20HabcFdYqgRYcB&#10;RVusHXpWZCk2IIsapcTJfv0o+ZGsK3YYdrEp8ePHh0heXu1bw3YKfQO25MVZzpmyEqrGbkr+/fn2&#10;wyfOfBC2EgasKvlBeX61fP/usnMLNYMaTKWQEYn1i86VvA7BLbLMy1q1wp+BU5aUGrAVgY64ySoU&#10;HbG3Jpvl+UXWAVYOQSrv6famV/Jl4tdayfCgtVeBmZJTbCF9MX3X8ZstL8Vig8LVjRzCEP8QRSsa&#10;S04nqhsRBNti8wdV20gEDzqcSWgz0LqRKuVA2RT5q2yeauFUyoWK491UJv//aOX97sk9IpWhc37h&#10;SYxZ7DW28U/xsX0q1mEqltoHJulydl7ML6ikklSDTCzZ0dihD18UtCwKJUd6i1QisbvzoYeOkOjL&#10;g2mq28aYdIjvr64Nsp2glxNSKhsu4muRg9+Qxka8hWjZq+NNdswmSeFgVMQZ+01p1lQx/hRMarTX&#10;jopeVYtK9f6L8zxPvRK9j6GlWBJhZNbkf+IeCEbkaRLFkMSAj6Yq9elknP8tsD7FySJ5Bhsm47ax&#10;gG8RmDB57vFjkfrSxCqtoTo8IkPop8Q7edvQ090JHx4F0ljQa9Oohwf6aANdyWGQOKsBf751H/HU&#10;raTlrKMxK7n/sRWoODNfLfXx52I+j3OZDvPzjzM64Klmfaqx2/YaqB8KWipOJjHigxlFjdC+0EZY&#10;Ra+kElaS75LLgOPhOvTjTztFqtUqwWgWnQh39snJSB6rGlvzef8i0A39G6jx72EcSbF41cY9Nlpa&#10;WG0D6Cb1+LGuQ71pjlPjDDsnLorTc0IdN+PyFwAAAP//AwBQSwMEFAAGAAgAAAAhALh6Ml7fAAAA&#10;CwEAAA8AAABkcnMvZG93bnJldi54bWxMj01LxDAQhu+C/yGM4EXcZN3t4tamiwiCeCmuX9c0GZti&#10;k5Qmu43/3tmTnoaXeXg/ql12AzviFPvgJSwXAhh6HUzvOwlvr4/Xt8BiUt6oIXiU8IMRdvX5WaVK&#10;E2b/gsd96hiZ+FgqCTalseQ8aotOxUUY0dPvK0xOJZJTx82kZjJ3A78RYsOd6j0lWDXig0X9vT84&#10;CtEf83uDn63NCp+em6yv5kZLeXmR7++AJczpD4ZTfaoONXVqw8GbyAbSYrPeEiuhWNE9EUuxLoC1&#10;ErarAnhd8f8b6l8AAAD//wMAUEsBAi0AFAAGAAgAAAAhALaDOJL+AAAA4QEAABMAAAAAAAAAAAAA&#10;AAAAAAAAAFtDb250ZW50X1R5cGVzXS54bWxQSwECLQAUAAYACAAAACEAOP0h/9YAAACUAQAACwAA&#10;AAAAAAAAAAAAAAAvAQAAX3JlbHMvLnJlbHNQSwECLQAUAAYACAAAACEAV3tpB3YCAABhBQAADgAA&#10;AAAAAAAAAAAAAAAuAgAAZHJzL2Uyb0RvYy54bWxQSwECLQAUAAYACAAAACEAuHoyXt8AAAALAQAA&#10;DwAAAAAAAAAAAAAAAADQBAAAZHJzL2Rvd25yZXYueG1sUEsFBgAAAAAEAAQA8wAAANwFAAAAAA==&#10;" fillcolor="#00ffbc [3209]" stroked="f" strokeweight="1pt">
                  <w10:wrap anchorx="margin"/>
                </v:rect>
              </w:pict>
            </mc:Fallback>
          </mc:AlternateContent>
        </w: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7411B7FD" wp14:editId="66CC5A19">
                  <wp:simplePos x="0" y="0"/>
                  <wp:positionH relativeFrom="page">
                    <wp:posOffset>-635</wp:posOffset>
                  </wp:positionH>
                  <wp:positionV relativeFrom="paragraph">
                    <wp:posOffset>343535</wp:posOffset>
                  </wp:positionV>
                  <wp:extent cx="252000" cy="252000"/>
                  <wp:effectExtent l="0" t="0" r="0" b="0"/>
                  <wp:wrapNone/>
                  <wp:docPr id="1232235480" name="Rectangl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solidFill>
                            <a:srgbClr val="0085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5E40315" id="Rectangle 4" o:spid="_x0000_s1026" alt="&quot;&quot;" style="position:absolute;margin-left:-.05pt;margin-top:27.05pt;width:19.85pt;height:19.8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iKqeQIAAF4FAAAOAAAAZHJzL2Uyb0RvYy54bWysVN9PGzEMfp+0/yHK+7i2ooNVXFEFYpqE&#10;AAETz2ku6UXKxVmS9tr99bNzP8oY2sO0lzsntj/bX2xfXO4by3YqRAOu5NOTCWfKSaiM25T8+/PN&#10;p3POYhKuEhacKvlBRX65/PjhovULNYMabKUCQxAXF60veZ2SXxRFlLVqRDwBrxwqNYRGJDyGTVEF&#10;0SJ6Y4vZZPK5aCFUPoBUMeLtdafky4yvtZLpXuuoErMlx9xS/ob8XdO3WF6IxSYIXxvZpyH+IYtG&#10;GIdBR6hrkQTbBvMHVGNkgAg6nUhoCtDaSJVrwGqmkzfVPNXCq1wLkhP9SFP8f7DybvfkHwLS0Pq4&#10;iChSFXsdGvpjfmyfyTqMZKl9YhIvZ3PkHymVqOplRCmOzj7E9FVBw0goecC3yBSJ3W1MnelgQrEi&#10;WFPdGGvzIWzWVzawnaB3m5zPz67pqRD9NzPryNgBuXVquimOpWQpHawiO+selWamouRzJrnL1BhH&#10;SKlcmnaqWlSqCz+dU519dOpL8si5ZEBC1hh/xO4BBssOZMDuYHp7clW5SUfnyd8S65xHjxwZXBqd&#10;G+MgvAdgsao+cmc/kNRRQyytoTo8BBagG5Ho5Y3Bd7sVMT2IgDOBT41znu7xoy20JYde4qyG8PO9&#10;e7LHVkUtZy3OWMnjj60IijP7zWETf5mentJQ5sPp/GyGh/Bas36tcdvmCrAdprhRvMwi2Sc7iDpA&#10;84LrYEVRUSWcxNgllykMh6vUzT4uFKlWq2yGg+hFunVPXhI4sUp9+bx/EcH3zZuw6+9gmEexeNPD&#10;nS15OlhtE2iTG/zIa883DnFunH7h0JZ4fc5Wx7W4/AUAAP//AwBQSwMEFAAGAAgAAAAhAPIvUQzd&#10;AAAABgEAAA8AAABkcnMvZG93bnJldi54bWxMjkFLw0AUhO+C/2F5grd209aWNOalFEVRqIqt3rfZ&#10;ZxLNvg3ZbRv/vc+TnoZhhpkvXw2uVUfqQ+MZYTJOQBGX3jZcIbzt7kYpqBANW9N6JoRvCrAqzs9y&#10;k1l/4lc6bmOlZIRDZhDqGLtM61DW5EwY+45Ysg/fOxPF9pW2vTnJuGv1NEkW2pmG5aE2Hd3UVH5t&#10;Dw7B+dvHdfOcvjxtPqncvM+nuwd/j3h5MayvQUUa4l8ZfvEFHQph2vsD26BahNFEigjzK1GJZ8sF&#10;qD3CcpaCLnL9H7/4AQAA//8DAFBLAQItABQABgAIAAAAIQC2gziS/gAAAOEBAAATAAAAAAAAAAAA&#10;AAAAAAAAAABbQ29udGVudF9UeXBlc10ueG1sUEsBAi0AFAAGAAgAAAAhADj9If/WAAAAlAEAAAsA&#10;AAAAAAAAAAAAAAAALwEAAF9yZWxzLy5yZWxzUEsBAi0AFAAGAAgAAAAhAOsiIqp5AgAAXgUAAA4A&#10;AAAAAAAAAAAAAAAALgIAAGRycy9lMm9Eb2MueG1sUEsBAi0AFAAGAAgAAAAhAPIvUQzdAAAABgEA&#10;AA8AAAAAAAAAAAAAAAAA0wQAAGRycy9kb3ducmV2LnhtbFBLBQYAAAAABAAEAPMAAADdBQAAAAA=&#10;" fillcolor="#00857d" stroked="f" strokeweight="1pt">
                  <w10:wrap anchorx="page"/>
                </v:rect>
              </w:pict>
            </mc:Fallback>
          </mc:AlternateContent>
        </w:r>
        <w:r w:rsidR="00C33EC1" w:rsidRPr="005F4F69">
          <w:rPr>
            <w:sz w:val="20"/>
            <w:szCs w:val="20"/>
          </w:rPr>
          <w:fldChar w:fldCharType="begin"/>
        </w:r>
        <w:r w:rsidR="00C33EC1" w:rsidRPr="005F4F69">
          <w:rPr>
            <w:sz w:val="20"/>
            <w:szCs w:val="20"/>
          </w:rPr>
          <w:instrText xml:space="preserve"> PAGE   \* MERGEFORMAT </w:instrText>
        </w:r>
        <w:r w:rsidR="00C33EC1" w:rsidRPr="005F4F69">
          <w:rPr>
            <w:sz w:val="20"/>
            <w:szCs w:val="20"/>
          </w:rPr>
          <w:fldChar w:fldCharType="separate"/>
        </w:r>
        <w:r w:rsidR="00C33EC1">
          <w:rPr>
            <w:sz w:val="20"/>
            <w:szCs w:val="20"/>
          </w:rPr>
          <w:t>2</w:t>
        </w:r>
        <w:r w:rsidR="00C33EC1" w:rsidRPr="005F4F69">
          <w:rPr>
            <w:noProof/>
            <w:sz w:val="20"/>
            <w:szCs w:val="20"/>
          </w:rPr>
          <w:fldChar w:fldCharType="end"/>
        </w:r>
        <w:r w:rsidR="00C33EC1">
          <w:rPr>
            <w:noProof/>
            <w:sz w:val="20"/>
            <w:szCs w:val="20"/>
          </w:rPr>
          <w:tab/>
        </w:r>
        <w:sdt>
          <w:sdtPr>
            <w:rPr>
              <w:kern w:val="0"/>
              <w:sz w:val="20"/>
              <w:szCs w:val="20"/>
              <w14:ligatures w14:val="none"/>
            </w:rPr>
            <w:alias w:val="Title"/>
            <w:tag w:val=""/>
            <w:id w:val="-577982496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527B9B" w:rsidRPr="00E8475C">
              <w:rPr>
                <w:kern w:val="0"/>
                <w:sz w:val="20"/>
                <w:szCs w:val="20"/>
                <w14:ligatures w14:val="none"/>
              </w:rPr>
              <w:t xml:space="preserve">Accessible transcript – </w:t>
            </w:r>
            <w:r w:rsidR="00E8475C" w:rsidRPr="00E8475C">
              <w:rPr>
                <w:kern w:val="0"/>
                <w:sz w:val="20"/>
                <w:szCs w:val="20"/>
                <w14:ligatures w14:val="none"/>
              </w:rPr>
              <w:t>July</w:t>
            </w:r>
            <w:r w:rsidR="00527B9B" w:rsidRPr="00E8475C">
              <w:rPr>
                <w:kern w:val="0"/>
                <w:sz w:val="20"/>
                <w:szCs w:val="20"/>
                <w14:ligatures w14:val="none"/>
              </w:rPr>
              <w:t xml:space="preserve"> 2026 – Preview of AI literacy for teaching and learning - Module </w:t>
            </w:r>
            <w:r w:rsidR="00E8475C" w:rsidRPr="00E8475C">
              <w:rPr>
                <w:kern w:val="0"/>
                <w:sz w:val="20"/>
                <w:szCs w:val="20"/>
                <w14:ligatures w14:val="none"/>
              </w:rPr>
              <w:t>2</w:t>
            </w:r>
            <w:r w:rsidR="00527B9B" w:rsidRPr="00E8475C">
              <w:rPr>
                <w:kern w:val="0"/>
                <w:sz w:val="20"/>
                <w:szCs w:val="20"/>
                <w14:ligatures w14:val="none"/>
              </w:rPr>
              <w:t xml:space="preserve">: </w:t>
            </w:r>
            <w:r w:rsidR="00E8475C" w:rsidRPr="00E8475C">
              <w:rPr>
                <w:kern w:val="0"/>
                <w:sz w:val="20"/>
                <w:szCs w:val="20"/>
                <w14:ligatures w14:val="none"/>
              </w:rPr>
              <w:t>Applied AI essentials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C8ACA" w14:textId="77777777" w:rsidR="003517DB" w:rsidRDefault="003517DB" w:rsidP="00C03947">
      <w:r>
        <w:separator/>
      </w:r>
    </w:p>
  </w:footnote>
  <w:footnote w:type="continuationSeparator" w:id="0">
    <w:p w14:paraId="347454BA" w14:textId="77777777" w:rsidR="003517DB" w:rsidRDefault="003517DB" w:rsidP="00C0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D51B" w14:textId="77777777" w:rsidR="00E8475C" w:rsidRDefault="00E847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6387" w14:textId="77777777" w:rsidR="00E8475C" w:rsidRDefault="00E847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BC79" w14:textId="77777777" w:rsidR="00E8475C" w:rsidRDefault="00E847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6A8"/>
    <w:multiLevelType w:val="multilevel"/>
    <w:tmpl w:val="688AF6B4"/>
    <w:numStyleLink w:val="JISCBULLETLIST"/>
  </w:abstractNum>
  <w:abstractNum w:abstractNumId="1" w15:restartNumberingAfterBreak="0">
    <w:nsid w:val="05082B0C"/>
    <w:multiLevelType w:val="multilevel"/>
    <w:tmpl w:val="688AF6B4"/>
    <w:styleLink w:val="JISCBULLETLIS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567" w:hanging="283"/>
      </w:pPr>
      <w:rPr>
        <w:rFonts w:ascii="Roboto" w:hAnsi="Roboto" w:cs="Times New Roman" w:hint="default"/>
        <w:color w:val="auto"/>
      </w:rPr>
    </w:lvl>
    <w:lvl w:ilvl="2">
      <w:start w:val="1"/>
      <w:numFmt w:val="bullet"/>
      <w:lvlText w:val="−"/>
      <w:lvlJc w:val="left"/>
      <w:pPr>
        <w:ind w:left="851" w:hanging="284"/>
      </w:pPr>
      <w:rPr>
        <w:rFonts w:ascii="Roboto" w:hAnsi="Roboto" w:hint="default"/>
        <w:color w:val="auto"/>
      </w:rPr>
    </w:lvl>
    <w:lvl w:ilvl="3">
      <w:start w:val="1"/>
      <w:numFmt w:val="bullet"/>
      <w:lvlText w:val="−"/>
      <w:lvlJc w:val="left"/>
      <w:pPr>
        <w:ind w:left="1134" w:hanging="283"/>
      </w:pPr>
      <w:rPr>
        <w:rFonts w:ascii="Roboto" w:hAnsi="Roboto" w:hint="default"/>
        <w:color w:val="auto"/>
      </w:rPr>
    </w:lvl>
    <w:lvl w:ilvl="4">
      <w:start w:val="1"/>
      <w:numFmt w:val="bullet"/>
      <w:lvlText w:val="­"/>
      <w:lvlJc w:val="left"/>
      <w:pPr>
        <w:ind w:left="1418" w:hanging="284"/>
      </w:pPr>
      <w:rPr>
        <w:rFonts w:ascii="Courier New" w:hAnsi="Courier New" w:hint="default"/>
        <w:color w:val="9A335E"/>
      </w:rPr>
    </w:lvl>
    <w:lvl w:ilvl="5">
      <w:start w:val="1"/>
      <w:numFmt w:val="bullet"/>
      <w:lvlText w:val="­"/>
      <w:lvlJc w:val="left"/>
      <w:pPr>
        <w:ind w:left="1701" w:hanging="283"/>
      </w:pPr>
      <w:rPr>
        <w:rFonts w:ascii="Courier New" w:hAnsi="Courier New" w:hint="default"/>
        <w:color w:val="9A335E"/>
      </w:rPr>
    </w:lvl>
    <w:lvl w:ilvl="6">
      <w:start w:val="1"/>
      <w:numFmt w:val="bullet"/>
      <w:lvlText w:val="­"/>
      <w:lvlJc w:val="left"/>
      <w:pPr>
        <w:ind w:left="1985" w:hanging="284"/>
      </w:pPr>
      <w:rPr>
        <w:rFonts w:ascii="Courier New" w:hAnsi="Courier New" w:hint="default"/>
        <w:color w:val="9A335E"/>
      </w:rPr>
    </w:lvl>
    <w:lvl w:ilvl="7">
      <w:start w:val="1"/>
      <w:numFmt w:val="bullet"/>
      <w:lvlText w:val="­"/>
      <w:lvlJc w:val="left"/>
      <w:pPr>
        <w:ind w:left="2268" w:hanging="283"/>
      </w:pPr>
      <w:rPr>
        <w:rFonts w:ascii="Courier New" w:hAnsi="Courier New" w:hint="default"/>
        <w:color w:val="9A335E"/>
      </w:rPr>
    </w:lvl>
    <w:lvl w:ilvl="8">
      <w:start w:val="1"/>
      <w:numFmt w:val="bullet"/>
      <w:lvlText w:val="­"/>
      <w:lvlJc w:val="left"/>
      <w:pPr>
        <w:ind w:left="2552" w:hanging="284"/>
      </w:pPr>
      <w:rPr>
        <w:rFonts w:ascii="Courier New" w:hAnsi="Courier New" w:hint="default"/>
        <w:color w:val="9A335E"/>
      </w:rPr>
    </w:lvl>
  </w:abstractNum>
  <w:abstractNum w:abstractNumId="2" w15:restartNumberingAfterBreak="0">
    <w:nsid w:val="0D0A6562"/>
    <w:multiLevelType w:val="multilevel"/>
    <w:tmpl w:val="688AF6B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ourier New" w:hAnsi="Courier New" w:hint="default"/>
        <w:color w:val="9A335E"/>
      </w:rPr>
    </w:lvl>
    <w:lvl w:ilvl="2">
      <w:start w:val="1"/>
      <w:numFmt w:val="bullet"/>
      <w:lvlText w:val="­"/>
      <w:lvlJc w:val="left"/>
      <w:pPr>
        <w:ind w:left="851" w:hanging="284"/>
      </w:pPr>
      <w:rPr>
        <w:rFonts w:ascii="Courier New" w:hAnsi="Courier New" w:hint="default"/>
        <w:color w:val="9A335E"/>
      </w:rPr>
    </w:lvl>
    <w:lvl w:ilvl="3">
      <w:start w:val="1"/>
      <w:numFmt w:val="bullet"/>
      <w:lvlText w:val="­"/>
      <w:lvlJc w:val="left"/>
      <w:pPr>
        <w:ind w:left="1134" w:hanging="283"/>
      </w:pPr>
      <w:rPr>
        <w:rFonts w:ascii="Courier New" w:hAnsi="Courier New" w:hint="default"/>
        <w:color w:val="9A335E"/>
      </w:rPr>
    </w:lvl>
    <w:lvl w:ilvl="4">
      <w:start w:val="1"/>
      <w:numFmt w:val="bullet"/>
      <w:lvlText w:val="­"/>
      <w:lvlJc w:val="left"/>
      <w:pPr>
        <w:ind w:left="1418" w:hanging="284"/>
      </w:pPr>
      <w:rPr>
        <w:rFonts w:ascii="Courier New" w:hAnsi="Courier New" w:hint="default"/>
        <w:color w:val="9A335E"/>
      </w:rPr>
    </w:lvl>
    <w:lvl w:ilvl="5">
      <w:start w:val="1"/>
      <w:numFmt w:val="bullet"/>
      <w:lvlText w:val="­"/>
      <w:lvlJc w:val="left"/>
      <w:pPr>
        <w:ind w:left="1701" w:hanging="283"/>
      </w:pPr>
      <w:rPr>
        <w:rFonts w:ascii="Courier New" w:hAnsi="Courier New" w:hint="default"/>
        <w:color w:val="9A335E"/>
      </w:rPr>
    </w:lvl>
    <w:lvl w:ilvl="6">
      <w:start w:val="1"/>
      <w:numFmt w:val="bullet"/>
      <w:lvlText w:val="­"/>
      <w:lvlJc w:val="left"/>
      <w:pPr>
        <w:ind w:left="1985" w:hanging="284"/>
      </w:pPr>
      <w:rPr>
        <w:rFonts w:ascii="Courier New" w:hAnsi="Courier New" w:hint="default"/>
        <w:color w:val="9A335E"/>
      </w:rPr>
    </w:lvl>
    <w:lvl w:ilvl="7">
      <w:start w:val="1"/>
      <w:numFmt w:val="bullet"/>
      <w:lvlText w:val="­"/>
      <w:lvlJc w:val="left"/>
      <w:pPr>
        <w:ind w:left="2268" w:hanging="283"/>
      </w:pPr>
      <w:rPr>
        <w:rFonts w:ascii="Courier New" w:hAnsi="Courier New" w:hint="default"/>
        <w:color w:val="9A335E"/>
      </w:rPr>
    </w:lvl>
    <w:lvl w:ilvl="8">
      <w:start w:val="1"/>
      <w:numFmt w:val="bullet"/>
      <w:lvlText w:val="­"/>
      <w:lvlJc w:val="left"/>
      <w:pPr>
        <w:ind w:left="2552" w:hanging="284"/>
      </w:pPr>
      <w:rPr>
        <w:rFonts w:ascii="Courier New" w:hAnsi="Courier New" w:hint="default"/>
        <w:color w:val="9A335E"/>
      </w:rPr>
    </w:lvl>
  </w:abstractNum>
  <w:abstractNum w:abstractNumId="3" w15:restartNumberingAfterBreak="0">
    <w:nsid w:val="0F7D4FF6"/>
    <w:multiLevelType w:val="multilevel"/>
    <w:tmpl w:val="688AF6B4"/>
    <w:numStyleLink w:val="JISCBULLETLIST"/>
  </w:abstractNum>
  <w:abstractNum w:abstractNumId="4" w15:restartNumberingAfterBreak="0">
    <w:nsid w:val="127F3BC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1F27FB"/>
    <w:multiLevelType w:val="hybridMultilevel"/>
    <w:tmpl w:val="AFFAA8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2A14C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F2C9F"/>
    <w:multiLevelType w:val="multilevel"/>
    <w:tmpl w:val="688AF6B4"/>
    <w:numStyleLink w:val="JISCBULLETLIST"/>
  </w:abstractNum>
  <w:abstractNum w:abstractNumId="7" w15:restartNumberingAfterBreak="0">
    <w:nsid w:val="3EB02191"/>
    <w:multiLevelType w:val="hybridMultilevel"/>
    <w:tmpl w:val="2A9AD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315A2"/>
    <w:multiLevelType w:val="multilevel"/>
    <w:tmpl w:val="688AF6B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ourier New" w:hAnsi="Courier New" w:hint="default"/>
        <w:color w:val="9A335E"/>
      </w:rPr>
    </w:lvl>
    <w:lvl w:ilvl="2">
      <w:start w:val="1"/>
      <w:numFmt w:val="bullet"/>
      <w:lvlText w:val="­"/>
      <w:lvlJc w:val="left"/>
      <w:pPr>
        <w:ind w:left="851" w:hanging="284"/>
      </w:pPr>
      <w:rPr>
        <w:rFonts w:ascii="Courier New" w:hAnsi="Courier New" w:hint="default"/>
        <w:color w:val="9A335E"/>
      </w:rPr>
    </w:lvl>
    <w:lvl w:ilvl="3">
      <w:start w:val="1"/>
      <w:numFmt w:val="bullet"/>
      <w:lvlText w:val="­"/>
      <w:lvlJc w:val="left"/>
      <w:pPr>
        <w:ind w:left="1134" w:hanging="283"/>
      </w:pPr>
      <w:rPr>
        <w:rFonts w:ascii="Courier New" w:hAnsi="Courier New" w:hint="default"/>
        <w:color w:val="9A335E"/>
      </w:rPr>
    </w:lvl>
    <w:lvl w:ilvl="4">
      <w:start w:val="1"/>
      <w:numFmt w:val="bullet"/>
      <w:lvlText w:val="­"/>
      <w:lvlJc w:val="left"/>
      <w:pPr>
        <w:ind w:left="1418" w:hanging="284"/>
      </w:pPr>
      <w:rPr>
        <w:rFonts w:ascii="Courier New" w:hAnsi="Courier New" w:hint="default"/>
        <w:color w:val="9A335E"/>
      </w:rPr>
    </w:lvl>
    <w:lvl w:ilvl="5">
      <w:start w:val="1"/>
      <w:numFmt w:val="bullet"/>
      <w:lvlText w:val="­"/>
      <w:lvlJc w:val="left"/>
      <w:pPr>
        <w:ind w:left="1701" w:hanging="283"/>
      </w:pPr>
      <w:rPr>
        <w:rFonts w:ascii="Courier New" w:hAnsi="Courier New" w:hint="default"/>
        <w:color w:val="9A335E"/>
      </w:rPr>
    </w:lvl>
    <w:lvl w:ilvl="6">
      <w:start w:val="1"/>
      <w:numFmt w:val="bullet"/>
      <w:lvlText w:val="­"/>
      <w:lvlJc w:val="left"/>
      <w:pPr>
        <w:ind w:left="1985" w:hanging="284"/>
      </w:pPr>
      <w:rPr>
        <w:rFonts w:ascii="Courier New" w:hAnsi="Courier New" w:hint="default"/>
        <w:color w:val="9A335E"/>
      </w:rPr>
    </w:lvl>
    <w:lvl w:ilvl="7">
      <w:start w:val="1"/>
      <w:numFmt w:val="bullet"/>
      <w:lvlText w:val="­"/>
      <w:lvlJc w:val="left"/>
      <w:pPr>
        <w:ind w:left="2268" w:hanging="283"/>
      </w:pPr>
      <w:rPr>
        <w:rFonts w:ascii="Courier New" w:hAnsi="Courier New" w:hint="default"/>
        <w:color w:val="9A335E"/>
      </w:rPr>
    </w:lvl>
    <w:lvl w:ilvl="8">
      <w:start w:val="1"/>
      <w:numFmt w:val="bullet"/>
      <w:lvlText w:val="­"/>
      <w:lvlJc w:val="left"/>
      <w:pPr>
        <w:ind w:left="2552" w:hanging="284"/>
      </w:pPr>
      <w:rPr>
        <w:rFonts w:ascii="Courier New" w:hAnsi="Courier New" w:hint="default"/>
        <w:color w:val="9A335E"/>
      </w:rPr>
    </w:lvl>
  </w:abstractNum>
  <w:abstractNum w:abstractNumId="9" w15:restartNumberingAfterBreak="0">
    <w:nsid w:val="62A17F9D"/>
    <w:multiLevelType w:val="hybridMultilevel"/>
    <w:tmpl w:val="D926312E"/>
    <w:lvl w:ilvl="0" w:tplc="177C3FEC">
      <w:start w:val="1"/>
      <w:numFmt w:val="bullet"/>
      <w:pStyle w:val="ListParagraph"/>
      <w:lvlText w:val="‒"/>
      <w:lvlJc w:val="left"/>
      <w:pPr>
        <w:ind w:left="36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550554">
    <w:abstractNumId w:val="7"/>
  </w:num>
  <w:num w:numId="2" w16cid:durableId="265356560">
    <w:abstractNumId w:val="5"/>
  </w:num>
  <w:num w:numId="3" w16cid:durableId="1560282951">
    <w:abstractNumId w:val="9"/>
  </w:num>
  <w:num w:numId="4" w16cid:durableId="740255876">
    <w:abstractNumId w:val="8"/>
  </w:num>
  <w:num w:numId="5" w16cid:durableId="1759325336">
    <w:abstractNumId w:val="2"/>
  </w:num>
  <w:num w:numId="6" w16cid:durableId="551580778">
    <w:abstractNumId w:val="1"/>
  </w:num>
  <w:num w:numId="7" w16cid:durableId="1646079943">
    <w:abstractNumId w:val="3"/>
  </w:num>
  <w:num w:numId="8" w16cid:durableId="1673070281">
    <w:abstractNumId w:val="0"/>
  </w:num>
  <w:num w:numId="9" w16cid:durableId="1579093700">
    <w:abstractNumId w:val="6"/>
  </w:num>
  <w:num w:numId="10" w16cid:durableId="724567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A8"/>
    <w:rsid w:val="00004AA8"/>
    <w:rsid w:val="000307F4"/>
    <w:rsid w:val="0004319A"/>
    <w:rsid w:val="000A0917"/>
    <w:rsid w:val="000B61CE"/>
    <w:rsid w:val="000D2983"/>
    <w:rsid w:val="000E0DE7"/>
    <w:rsid w:val="00126FAF"/>
    <w:rsid w:val="00127E7F"/>
    <w:rsid w:val="001358E7"/>
    <w:rsid w:val="00183415"/>
    <w:rsid w:val="001A2E51"/>
    <w:rsid w:val="001B7451"/>
    <w:rsid w:val="001D7667"/>
    <w:rsid w:val="001E3F23"/>
    <w:rsid w:val="001F4A71"/>
    <w:rsid w:val="002125C4"/>
    <w:rsid w:val="00233477"/>
    <w:rsid w:val="002428B2"/>
    <w:rsid w:val="002462E1"/>
    <w:rsid w:val="00250E1D"/>
    <w:rsid w:val="00251925"/>
    <w:rsid w:val="00253A3E"/>
    <w:rsid w:val="0025571A"/>
    <w:rsid w:val="00264FC3"/>
    <w:rsid w:val="00265DF5"/>
    <w:rsid w:val="00265F74"/>
    <w:rsid w:val="00271985"/>
    <w:rsid w:val="002A1673"/>
    <w:rsid w:val="002B3B41"/>
    <w:rsid w:val="002B6098"/>
    <w:rsid w:val="002E0C79"/>
    <w:rsid w:val="00301E69"/>
    <w:rsid w:val="00350B8A"/>
    <w:rsid w:val="003517DB"/>
    <w:rsid w:val="00373BE2"/>
    <w:rsid w:val="00373C21"/>
    <w:rsid w:val="00375F8F"/>
    <w:rsid w:val="00384BCA"/>
    <w:rsid w:val="003B5BD1"/>
    <w:rsid w:val="003E2A8E"/>
    <w:rsid w:val="003E3B79"/>
    <w:rsid w:val="003E4FF3"/>
    <w:rsid w:val="004204A6"/>
    <w:rsid w:val="00430D26"/>
    <w:rsid w:val="00455364"/>
    <w:rsid w:val="00461F99"/>
    <w:rsid w:val="00472EAC"/>
    <w:rsid w:val="004813C7"/>
    <w:rsid w:val="00483863"/>
    <w:rsid w:val="00496E9D"/>
    <w:rsid w:val="004A487E"/>
    <w:rsid w:val="004D6AF5"/>
    <w:rsid w:val="004E351D"/>
    <w:rsid w:val="005076EA"/>
    <w:rsid w:val="00521E40"/>
    <w:rsid w:val="00527B9B"/>
    <w:rsid w:val="0054338C"/>
    <w:rsid w:val="00557D53"/>
    <w:rsid w:val="005608F1"/>
    <w:rsid w:val="00594117"/>
    <w:rsid w:val="005968E8"/>
    <w:rsid w:val="005E2A4E"/>
    <w:rsid w:val="005F4F69"/>
    <w:rsid w:val="006043D4"/>
    <w:rsid w:val="006408DD"/>
    <w:rsid w:val="00647533"/>
    <w:rsid w:val="006533FB"/>
    <w:rsid w:val="006603CC"/>
    <w:rsid w:val="006844C9"/>
    <w:rsid w:val="006B33B6"/>
    <w:rsid w:val="006D0431"/>
    <w:rsid w:val="006E4271"/>
    <w:rsid w:val="006F0768"/>
    <w:rsid w:val="00757C78"/>
    <w:rsid w:val="007A6ED8"/>
    <w:rsid w:val="007B747A"/>
    <w:rsid w:val="007D7A23"/>
    <w:rsid w:val="007F7F6D"/>
    <w:rsid w:val="00806A33"/>
    <w:rsid w:val="008175D6"/>
    <w:rsid w:val="00820F14"/>
    <w:rsid w:val="008575C8"/>
    <w:rsid w:val="00862A5E"/>
    <w:rsid w:val="0088788C"/>
    <w:rsid w:val="0089162C"/>
    <w:rsid w:val="008A1E07"/>
    <w:rsid w:val="008C01E0"/>
    <w:rsid w:val="008D7627"/>
    <w:rsid w:val="008E063B"/>
    <w:rsid w:val="008F0367"/>
    <w:rsid w:val="008F7D52"/>
    <w:rsid w:val="00923B89"/>
    <w:rsid w:val="00942C71"/>
    <w:rsid w:val="00942E0F"/>
    <w:rsid w:val="00944C7A"/>
    <w:rsid w:val="009652CD"/>
    <w:rsid w:val="00970D19"/>
    <w:rsid w:val="009A23DB"/>
    <w:rsid w:val="009D3546"/>
    <w:rsid w:val="009F5DDF"/>
    <w:rsid w:val="00A03029"/>
    <w:rsid w:val="00A06F3B"/>
    <w:rsid w:val="00A71AB6"/>
    <w:rsid w:val="00A9681C"/>
    <w:rsid w:val="00AA4FA3"/>
    <w:rsid w:val="00AE1AE2"/>
    <w:rsid w:val="00AE1EF3"/>
    <w:rsid w:val="00AF3009"/>
    <w:rsid w:val="00B04B1F"/>
    <w:rsid w:val="00B41A9F"/>
    <w:rsid w:val="00B50313"/>
    <w:rsid w:val="00B52858"/>
    <w:rsid w:val="00B5731F"/>
    <w:rsid w:val="00B83C87"/>
    <w:rsid w:val="00B878CA"/>
    <w:rsid w:val="00B91A36"/>
    <w:rsid w:val="00BA4D94"/>
    <w:rsid w:val="00BD02E7"/>
    <w:rsid w:val="00BE221C"/>
    <w:rsid w:val="00BE36F5"/>
    <w:rsid w:val="00BF7A64"/>
    <w:rsid w:val="00C03947"/>
    <w:rsid w:val="00C2305C"/>
    <w:rsid w:val="00C313B3"/>
    <w:rsid w:val="00C31A40"/>
    <w:rsid w:val="00C33EC1"/>
    <w:rsid w:val="00C514A8"/>
    <w:rsid w:val="00C54D2B"/>
    <w:rsid w:val="00C56A5F"/>
    <w:rsid w:val="00C63C42"/>
    <w:rsid w:val="00C668E5"/>
    <w:rsid w:val="00C67D36"/>
    <w:rsid w:val="00C75652"/>
    <w:rsid w:val="00C75905"/>
    <w:rsid w:val="00C8121A"/>
    <w:rsid w:val="00C9402A"/>
    <w:rsid w:val="00CA05C5"/>
    <w:rsid w:val="00CA5262"/>
    <w:rsid w:val="00CB3C06"/>
    <w:rsid w:val="00CC1BDE"/>
    <w:rsid w:val="00CC7BEA"/>
    <w:rsid w:val="00D045B3"/>
    <w:rsid w:val="00D06169"/>
    <w:rsid w:val="00D24517"/>
    <w:rsid w:val="00D55BB2"/>
    <w:rsid w:val="00D62ED0"/>
    <w:rsid w:val="00D64F5E"/>
    <w:rsid w:val="00D72703"/>
    <w:rsid w:val="00D91CB6"/>
    <w:rsid w:val="00DA3A9B"/>
    <w:rsid w:val="00DA58F4"/>
    <w:rsid w:val="00DA7C6F"/>
    <w:rsid w:val="00DB2F26"/>
    <w:rsid w:val="00DD222B"/>
    <w:rsid w:val="00DE17E0"/>
    <w:rsid w:val="00DF5728"/>
    <w:rsid w:val="00E33D88"/>
    <w:rsid w:val="00E40AA6"/>
    <w:rsid w:val="00E41195"/>
    <w:rsid w:val="00E75DE0"/>
    <w:rsid w:val="00E77E13"/>
    <w:rsid w:val="00E8475C"/>
    <w:rsid w:val="00E86DE6"/>
    <w:rsid w:val="00EB6EAB"/>
    <w:rsid w:val="00ED6EE1"/>
    <w:rsid w:val="00F071B5"/>
    <w:rsid w:val="00F25781"/>
    <w:rsid w:val="00F643F5"/>
    <w:rsid w:val="00FA7ABF"/>
    <w:rsid w:val="00FB23ED"/>
    <w:rsid w:val="00FC1245"/>
    <w:rsid w:val="00FD71DB"/>
    <w:rsid w:val="00F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8C963"/>
  <w15:chartTrackingRefBased/>
  <w15:docId w15:val="{1FB1D29D-36D8-448B-8B7C-D1DC6A47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DF5"/>
    <w:rPr>
      <w:rFonts w:ascii="Roboto Light" w:hAnsi="Roboto Light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DE6"/>
    <w:pPr>
      <w:outlineLvl w:val="0"/>
    </w:pPr>
    <w:rPr>
      <w:bCs/>
      <w:sz w:val="72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DE0"/>
    <w:pPr>
      <w:pBdr>
        <w:bottom w:val="single" w:sz="8" w:space="3" w:color="auto"/>
      </w:pBdr>
      <w:outlineLvl w:val="1"/>
    </w:pPr>
    <w:rPr>
      <w:rFonts w:ascii="Roboto Medium" w:hAnsi="Roboto Medium"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5DF5"/>
    <w:pPr>
      <w:outlineLvl w:val="2"/>
    </w:pPr>
    <w:rPr>
      <w:rFonts w:ascii="Roboto Medium" w:hAnsi="Roboto Medium"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3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919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947"/>
    <w:pPr>
      <w:keepNext/>
      <w:keepLines/>
      <w:spacing w:before="80" w:after="40"/>
      <w:outlineLvl w:val="4"/>
    </w:pPr>
    <w:rPr>
      <w:rFonts w:eastAsiaTheme="majorEastAsia" w:cstheme="majorBidi"/>
      <w:color w:val="0919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9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9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9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9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DE6"/>
    <w:rPr>
      <w:rFonts w:ascii="Roboto Light" w:hAnsi="Roboto Light"/>
      <w:bCs/>
      <w:color w:val="000000" w:themeColor="text1"/>
      <w:sz w:val="72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E75DE0"/>
    <w:rPr>
      <w:rFonts w:ascii="Roboto Medium" w:hAnsi="Roboto Medium"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65DF5"/>
    <w:rPr>
      <w:rFonts w:ascii="Roboto Medium" w:hAnsi="Roboto Medium"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C03947"/>
    <w:rPr>
      <w:rFonts w:eastAsiaTheme="majorEastAsia" w:cstheme="majorBidi"/>
      <w:i/>
      <w:iCs/>
      <w:color w:val="09193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947"/>
    <w:rPr>
      <w:rFonts w:eastAsiaTheme="majorEastAsia" w:cstheme="majorBidi"/>
      <w:color w:val="0919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9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9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9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9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DF5"/>
    <w:rPr>
      <w:bCs/>
      <w:color w:val="FFFFFF" w:themeColor="background1"/>
      <w:sz w:val="6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265DF5"/>
    <w:rPr>
      <w:rFonts w:ascii="Roboto Light" w:hAnsi="Roboto Light"/>
      <w:bCs/>
      <w:color w:val="FFFFFF" w:themeColor="background1"/>
      <w:sz w:val="68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DF5"/>
    <w:rPr>
      <w:color w:val="FFFFFF" w:themeColor="background1"/>
      <w:sz w:val="36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65DF5"/>
    <w:rPr>
      <w:rFonts w:ascii="Roboto Light" w:hAnsi="Roboto Light"/>
      <w:color w:val="FFFFFF" w:themeColor="background1"/>
      <w:sz w:val="36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6B33B6"/>
    <w:pPr>
      <w:shd w:val="clear" w:color="auto" w:fill="C6E4E1"/>
    </w:pPr>
    <w:rPr>
      <w:b/>
      <w:bCs/>
    </w:rPr>
  </w:style>
  <w:style w:type="character" w:customStyle="1" w:styleId="QuoteChar">
    <w:name w:val="Quote Char"/>
    <w:basedOn w:val="DefaultParagraphFont"/>
    <w:link w:val="Quote"/>
    <w:uiPriority w:val="29"/>
    <w:rsid w:val="006B33B6"/>
    <w:rPr>
      <w:rFonts w:ascii="Roboto Light" w:hAnsi="Roboto Light"/>
      <w:b/>
      <w:bCs/>
      <w:color w:val="000000" w:themeColor="text1"/>
      <w:shd w:val="clear" w:color="auto" w:fill="C6E4E1"/>
    </w:rPr>
  </w:style>
  <w:style w:type="paragraph" w:styleId="ListParagraph">
    <w:name w:val="List Paragraph"/>
    <w:basedOn w:val="Normal"/>
    <w:uiPriority w:val="34"/>
    <w:qFormat/>
    <w:rsid w:val="008E063B"/>
    <w:pPr>
      <w:numPr>
        <w:numId w:val="3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C03947"/>
    <w:rPr>
      <w:i/>
      <w:iCs/>
      <w:color w:val="09193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947"/>
    <w:pPr>
      <w:pBdr>
        <w:top w:val="single" w:sz="4" w:space="10" w:color="091938" w:themeColor="accent1" w:themeShade="BF"/>
        <w:bottom w:val="single" w:sz="4" w:space="10" w:color="091938" w:themeColor="accent1" w:themeShade="BF"/>
      </w:pBdr>
      <w:spacing w:before="360" w:after="360"/>
      <w:ind w:left="864" w:right="864"/>
      <w:jc w:val="center"/>
    </w:pPr>
    <w:rPr>
      <w:i/>
      <w:iCs/>
      <w:color w:val="09193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947"/>
    <w:rPr>
      <w:i/>
      <w:iCs/>
      <w:color w:val="09193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947"/>
    <w:rPr>
      <w:b/>
      <w:bCs/>
      <w:smallCaps/>
      <w:color w:val="09193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9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47"/>
  </w:style>
  <w:style w:type="paragraph" w:styleId="Footer">
    <w:name w:val="footer"/>
    <w:basedOn w:val="Normal"/>
    <w:link w:val="FooterChar"/>
    <w:uiPriority w:val="99"/>
    <w:unhideWhenUsed/>
    <w:rsid w:val="00C039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47"/>
  </w:style>
  <w:style w:type="character" w:styleId="PlaceholderText">
    <w:name w:val="Placeholder Text"/>
    <w:basedOn w:val="DefaultParagraphFont"/>
    <w:uiPriority w:val="99"/>
    <w:semiHidden/>
    <w:rsid w:val="005F4F69"/>
    <w:rPr>
      <w:color w:val="666666"/>
    </w:rPr>
  </w:style>
  <w:style w:type="table" w:styleId="TableGrid">
    <w:name w:val="Table Grid"/>
    <w:aliases w:val="JISC TABLE"/>
    <w:basedOn w:val="TableNormal"/>
    <w:uiPriority w:val="39"/>
    <w:rsid w:val="0088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265DF5"/>
    <w:rPr>
      <w:rFonts w:ascii="Roboto Light" w:hAnsi="Roboto Light"/>
      <w:sz w:val="36"/>
      <w:szCs w:val="36"/>
    </w:rPr>
  </w:style>
  <w:style w:type="paragraph" w:styleId="NoSpacing">
    <w:name w:val="No Spacing"/>
    <w:uiPriority w:val="1"/>
    <w:qFormat/>
    <w:rsid w:val="004813C7"/>
    <w:rPr>
      <w:rFonts w:ascii="Roboto Light" w:hAnsi="Roboto Light"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4813C7"/>
    <w:rPr>
      <w:b/>
      <w:color w:val="2A499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3C7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0D2983"/>
    <w:pPr>
      <w:pBdr>
        <w:top w:val="single" w:sz="8" w:space="4" w:color="auto"/>
      </w:pBdr>
      <w:spacing w:before="240" w:after="120"/>
    </w:pPr>
    <w:rPr>
      <w:sz w:val="36"/>
    </w:rPr>
  </w:style>
  <w:style w:type="paragraph" w:styleId="TOC2">
    <w:name w:val="toc 2"/>
    <w:basedOn w:val="Normal"/>
    <w:next w:val="Normal"/>
    <w:autoRedefine/>
    <w:uiPriority w:val="39"/>
    <w:unhideWhenUsed/>
    <w:rsid w:val="000D2983"/>
    <w:pPr>
      <w:spacing w:after="120"/>
    </w:pPr>
  </w:style>
  <w:style w:type="paragraph" w:styleId="TOC3">
    <w:name w:val="toc 3"/>
    <w:basedOn w:val="Normal"/>
    <w:next w:val="Normal"/>
    <w:autoRedefine/>
    <w:uiPriority w:val="39"/>
    <w:unhideWhenUsed/>
    <w:rsid w:val="000D2983"/>
    <w:pPr>
      <w:spacing w:after="120"/>
      <w:ind w:left="170"/>
    </w:pPr>
  </w:style>
  <w:style w:type="numbering" w:customStyle="1" w:styleId="JISCBULLETLIST">
    <w:name w:val="JISC BULLET LIST"/>
    <w:uiPriority w:val="99"/>
    <w:rsid w:val="008A1E07"/>
    <w:pPr>
      <w:numPr>
        <w:numId w:val="6"/>
      </w:numPr>
    </w:pPr>
  </w:style>
  <w:style w:type="table" w:customStyle="1" w:styleId="JISC">
    <w:name w:val="JISC"/>
    <w:basedOn w:val="TableNormal"/>
    <w:uiPriority w:val="99"/>
    <w:rsid w:val="002A1673"/>
    <w:rPr>
      <w:color w:val="000000" w:themeColor="text1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cPr>
      <w:shd w:val="clear" w:color="auto" w:fill="F2F2F2" w:themeFill="background1" w:themeFillShade="F2"/>
    </w:tcPr>
    <w:tblStylePr w:type="firstRow">
      <w:rPr>
        <w:rFonts w:ascii="Roboto" w:hAnsi="Roboto"/>
        <w:b/>
        <w:color w:val="FFFFFF" w:themeColor="background1"/>
        <w:sz w:val="24"/>
      </w:rPr>
      <w:tblPr/>
      <w:tcPr>
        <w:tcBorders>
          <w:insideH w:val="nil"/>
          <w:insideV w:val="single" w:sz="4" w:space="0" w:color="FFFFFF" w:themeColor="background1"/>
        </w:tcBorders>
        <w:shd w:val="clear" w:color="auto" w:fill="0D224C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levenlabs.io/terms-of-us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ISC 2025">
      <a:dk1>
        <a:srgbClr val="000000"/>
      </a:dk1>
      <a:lt1>
        <a:sysClr val="window" lastClr="FFFFFF"/>
      </a:lt1>
      <a:dk2>
        <a:srgbClr val="8E1558"/>
      </a:dk2>
      <a:lt2>
        <a:srgbClr val="FEEACF"/>
      </a:lt2>
      <a:accent1>
        <a:srgbClr val="0D224C"/>
      </a:accent1>
      <a:accent2>
        <a:srgbClr val="FF626B"/>
      </a:accent2>
      <a:accent3>
        <a:srgbClr val="3E2B56"/>
      </a:accent3>
      <a:accent4>
        <a:srgbClr val="FF73E8"/>
      </a:accent4>
      <a:accent5>
        <a:srgbClr val="22372B"/>
      </a:accent5>
      <a:accent6>
        <a:srgbClr val="00FFBC"/>
      </a:accent6>
      <a:hlink>
        <a:srgbClr val="2A4999"/>
      </a:hlink>
      <a:folHlink>
        <a:srgbClr val="522583"/>
      </a:folHlink>
    </a:clrScheme>
    <a:fontScheme name="JISC 2025">
      <a:majorFont>
        <a:latin typeface="Roboto Light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9c6cfb5-50bc-4fca-81ee-f60fcea9a646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F3B817906C5439027E8885CE72783" ma:contentTypeVersion="24" ma:contentTypeDescription="Create a new document." ma:contentTypeScope="" ma:versionID="8bc7d5355bbe6b6f19dbc9b1433720f5">
  <xsd:schema xmlns:xsd="http://www.w3.org/2001/XMLSchema" xmlns:xs="http://www.w3.org/2001/XMLSchema" xmlns:p="http://schemas.microsoft.com/office/2006/metadata/properties" xmlns:ns1="http://schemas.microsoft.com/sharepoint/v3" xmlns:ns2="7c455f33-77d2-4545-9ec6-8ece34099d2f" xmlns:ns3="b7b92ba8-1bc9-46a6-b4c3-7a2e99e1768f" xmlns:ns4="922098b5-9bbf-4f6d-a2fd-36aecb59799e" targetNamespace="http://schemas.microsoft.com/office/2006/metadata/properties" ma:root="true" ma:fieldsID="56c11754c02d8e81cb593080cfe48932" ns1:_="" ns2:_="" ns3:_="" ns4:_="">
    <xsd:import namespace="http://schemas.microsoft.com/sharepoint/v3"/>
    <xsd:import namespace="7c455f33-77d2-4545-9ec6-8ece34099d2f"/>
    <xsd:import namespace="b7b92ba8-1bc9-46a6-b4c3-7a2e99e1768f"/>
    <xsd:import namespace="922098b5-9bbf-4f6d-a2fd-36aecb59799e"/>
    <xsd:element name="properties">
      <xsd:complexType>
        <xsd:sequence>
          <xsd:element name="documentManagement">
            <xsd:complexType>
              <xsd:all>
                <xsd:element ref="ns2:b89bde72cd604427a006be6ed1d4a50e" minOccurs="0"/>
                <xsd:element ref="ns2:TaxCatchAll" minOccurs="0"/>
                <xsd:element ref="ns2:TaxCatchAllLabel" minOccurs="0"/>
                <xsd:element ref="ns2:p0236d4d144d4627bcb169c5987c2c89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FastMetadata" minOccurs="0"/>
                <xsd:element ref="ns3:Purpose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GenerationTim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55f33-77d2-4545-9ec6-8ece34099d2f" elementFormDefault="qualified">
    <xsd:import namespace="http://schemas.microsoft.com/office/2006/documentManagement/types"/>
    <xsd:import namespace="http://schemas.microsoft.com/office/infopath/2007/PartnerControls"/>
    <xsd:element name="b89bde72cd604427a006be6ed1d4a50e" ma:index="8" nillable="true" ma:taxonomy="true" ma:internalName="b89bde72cd604427a006be6ed1d4a50e" ma:taxonomyFieldName="Business_x0020_Function" ma:displayName="Business Function" ma:default="" ma:fieldId="{b89bde72-cd60-4427-a006-be6ed1d4a50e}" ma:sspId="79c6cfb5-50bc-4fca-81ee-f60fcea9a646" ma:termSetId="e083faab-cda4-4174-a470-765f029b000e" ma:anchorId="0dc13b50-433d-4bdb-999d-681bda683d09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6239937-5554-419a-a368-e3cb9f093e0c}" ma:internalName="TaxCatchAll" ma:showField="CatchAllData" ma:web="922098b5-9bbf-4f6d-a2fd-36aecb597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239937-5554-419a-a368-e3cb9f093e0c}" ma:internalName="TaxCatchAllLabel" ma:readOnly="true" ma:showField="CatchAllDataLabel" ma:web="922098b5-9bbf-4f6d-a2fd-36aecb597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0236d4d144d4627bcb169c5987c2c89" ma:index="12" nillable="true" ma:taxonomy="true" ma:internalName="p0236d4d144d4627bcb169c5987c2c89" ma:taxonomyFieldName="Business_x0020_Activitiy" ma:displayName="Business Activity" ma:fieldId="{90236d4d-144d-4627-bcb1-69c5987c2c89}" ma:sspId="79c6cfb5-50bc-4fca-81ee-f60fcea9a646" ma:termSetId="e083faab-cda4-4174-a470-765f029b000e" ma:anchorId="de6fb188-fa74-481c-913e-47f98ad515a8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92ba8-1bc9-46a6-b4c3-7a2e99e1768f" elementFormDefault="qualified">
    <xsd:import namespace="http://schemas.microsoft.com/office/2006/documentManagement/types"/>
    <xsd:import namespace="http://schemas.microsoft.com/office/infopath/2007/PartnerControls"/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c6cfb5-50bc-4fca-81ee-f60fcea9a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Purpose" ma:index="23" nillable="true" ma:displayName="Purpose" ma:description="Describes the purpose of the document" ma:format="Dropdown" ma:internalName="Purpos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098b5-9bbf-4f6d-a2fd-36aecb59799e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455f33-77d2-4545-9ec6-8ece34099d2f" xsi:nil="true"/>
    <_ip_UnifiedCompliancePolicyUIAction xmlns="http://schemas.microsoft.com/sharepoint/v3" xsi:nil="true"/>
    <p0236d4d144d4627bcb169c5987c2c89 xmlns="7c455f33-77d2-4545-9ec6-8ece34099d2f">
      <Terms xmlns="http://schemas.microsoft.com/office/infopath/2007/PartnerControls"/>
    </p0236d4d144d4627bcb169c5987c2c89>
    <b89bde72cd604427a006be6ed1d4a50e xmlns="7c455f33-77d2-4545-9ec6-8ece34099d2f">
      <Terms xmlns="http://schemas.microsoft.com/office/infopath/2007/PartnerControls"/>
    </b89bde72cd604427a006be6ed1d4a50e>
    <_ip_UnifiedCompliancePolicyProperties xmlns="http://schemas.microsoft.com/sharepoint/v3" xsi:nil="true"/>
    <lcf76f155ced4ddcb4097134ff3c332f xmlns="b7b92ba8-1bc9-46a6-b4c3-7a2e99e1768f">
      <Terms xmlns="http://schemas.microsoft.com/office/infopath/2007/PartnerControls"/>
    </lcf76f155ced4ddcb4097134ff3c332f>
    <Purpose xmlns="b7b92ba8-1bc9-46a6-b4c3-7a2e99e1768f" xsi:nil="true"/>
  </documentManagement>
</p:properties>
</file>

<file path=customXml/itemProps1.xml><?xml version="1.0" encoding="utf-8"?>
<ds:datastoreItem xmlns:ds="http://schemas.openxmlformats.org/officeDocument/2006/customXml" ds:itemID="{CCDEDCF2-174E-4F99-AC13-2D46F89F3AC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EFE0FED-75C9-446E-9650-316D79983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455f33-77d2-4545-9ec6-8ece34099d2f"/>
    <ds:schemaRef ds:uri="b7b92ba8-1bc9-46a6-b4c3-7a2e99e1768f"/>
    <ds:schemaRef ds:uri="922098b5-9bbf-4f6d-a2fd-36aecb597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86D1CA-A018-4C17-8581-A3C0CF82F4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AB2534-1F11-4F7A-922F-DD5D52ADB1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83498E-C928-40F6-8A74-AE6443EF7611}">
  <ds:schemaRefs>
    <ds:schemaRef ds:uri="http://schemas.microsoft.com/office/2006/metadata/properties"/>
    <ds:schemaRef ds:uri="http://schemas.microsoft.com/office/infopath/2007/PartnerControls"/>
    <ds:schemaRef ds:uri="7c455f33-77d2-4545-9ec6-8ece34099d2f"/>
    <ds:schemaRef ds:uri="http://schemas.microsoft.com/sharepoint/v3"/>
    <ds:schemaRef ds:uri="b7b92ba8-1bc9-46a6-b4c3-7a2e99e1768f"/>
  </ds:schemaRefs>
</ds:datastoreItem>
</file>

<file path=docMetadata/LabelInfo.xml><?xml version="1.0" encoding="utf-8"?>
<clbl:labelList xmlns:clbl="http://schemas.microsoft.com/office/2020/mipLabelMetadata">
  <clbl:label id="{190374fc-c2b5-4c8e-bee8-6305ebc1550a}" enabled="1" method="Privileged" siteId="{48f9394d-8a14-4d27-82a6-f35f1236120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Accessible transcript – April 2026 – Preview of AI literacy for teaching and learning - Module 1: Understanding AI</vt:lpstr>
    </vt:vector>
  </TitlesOfParts>
  <Company>Jisc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transcript – July 2026 – Preview of AI literacy for teaching and learning - Module 2: Applied AI essentials</dc:title>
  <dc:subject/>
  <dc:creator>Katie Campbell</dc:creator>
  <cp:keywords/>
  <dc:description/>
  <cp:lastModifiedBy>Jennifer Del Rosario</cp:lastModifiedBy>
  <cp:revision>10</cp:revision>
  <dcterms:created xsi:type="dcterms:W3CDTF">2026-07-10T10:18:00Z</dcterms:created>
  <dcterms:modified xsi:type="dcterms:W3CDTF">2026-07-10T10:32:00Z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0x010100FACF3B817906C5439027E8885CE72783</vt:lpwstr>
  </property>
  <property fmtid="{D5CDD505-2E9C-101B-9397-08002B2CF9AE}" pid="3" name="MediaServiceImageTags">
    <vt:lpwstr/>
  </property>
  <property fmtid="{D5CDD505-2E9C-101B-9397-08002B2CF9AE}" pid="4" name="Business_x0020_Function">
    <vt:lpwstr/>
  </property>
  <property fmtid="{D5CDD505-2E9C-101B-9397-08002B2CF9AE}" pid="5" name="Business_x0020_Activitiy">
    <vt:lpwstr/>
  </property>
  <property fmtid="{D5CDD505-2E9C-101B-9397-08002B2CF9AE}" pid="6" name="Business Function">
    <vt:lpwstr/>
  </property>
  <property fmtid="{D5CDD505-2E9C-101B-9397-08002B2CF9AE}" pid="7" name="Business Activitiy">
    <vt:lpwstr/>
  </property>
</Properties>
</file>